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3480" w:rsidRPr="00E43480" w:rsidRDefault="00E43480" w:rsidP="00E4348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3480">
        <w:rPr>
          <w:rFonts w:ascii="Times New Roman" w:eastAsia="Calibri" w:hAnsi="Times New Roman" w:cs="Times New Roman"/>
          <w:b/>
          <w:bCs/>
          <w:sz w:val="28"/>
          <w:szCs w:val="28"/>
        </w:rPr>
        <w:t>ЦЕНТР ПСИХОЛОГО-ПЕДАГОГИЧЕСКОЙ, МЕДИЦИНСКОЙ И СОЦИАЛЬНОЙ ПОМОЩИ ГОРОДСКОГО ОКРУГА МАКЕЕВКА</w:t>
      </w:r>
    </w:p>
    <w:p w:rsidR="00E43480" w:rsidRPr="00E43480" w:rsidRDefault="00E43480" w:rsidP="00E4348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43480">
        <w:rPr>
          <w:rFonts w:ascii="Times New Roman" w:eastAsia="Calibri" w:hAnsi="Times New Roman" w:cs="Times New Roman"/>
          <w:b/>
          <w:bCs/>
          <w:sz w:val="28"/>
          <w:szCs w:val="28"/>
        </w:rPr>
        <w:t>ОТДЕЛ ПРАКТИЧЕСКОЙ ПСИХОЛОГИИ И СОЦИАЛЬНОЙ РАБОТЫ</w:t>
      </w:r>
    </w:p>
    <w:p w:rsidR="00E43480" w:rsidRPr="00E43480" w:rsidRDefault="00E43480" w:rsidP="00E4348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43480" w:rsidRPr="00E43480" w:rsidRDefault="00E43480" w:rsidP="00E4348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43480" w:rsidRPr="00E43480" w:rsidRDefault="00E43480" w:rsidP="00E4348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43480" w:rsidRPr="00E43480" w:rsidRDefault="00E43480" w:rsidP="00E434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</w:p>
    <w:p w:rsidR="00E43480" w:rsidRDefault="00E43480" w:rsidP="00E434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52"/>
          <w:szCs w:val="52"/>
        </w:rPr>
      </w:pPr>
      <w:r w:rsidRPr="00E43480">
        <w:rPr>
          <w:rFonts w:ascii="Times New Roman" w:eastAsia="Calibri" w:hAnsi="Times New Roman" w:cs="Times New Roman"/>
          <w:b/>
          <w:bCs/>
          <w:sz w:val="52"/>
          <w:szCs w:val="52"/>
        </w:rPr>
        <w:t>Выбор за мной! Профилактика табакокурения, алкоголизма, наркомании среди подростков</w:t>
      </w:r>
    </w:p>
    <w:p w:rsidR="00E43480" w:rsidRPr="00E43480" w:rsidRDefault="00E43480" w:rsidP="00E43480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E43480">
        <w:rPr>
          <w:rFonts w:ascii="Times New Roman" w:eastAsia="Calibri" w:hAnsi="Times New Roman" w:cs="Times New Roman"/>
          <w:sz w:val="44"/>
          <w:szCs w:val="44"/>
        </w:rPr>
        <w:t>семинар</w:t>
      </w:r>
    </w:p>
    <w:p w:rsidR="00E43480" w:rsidRPr="00E43480" w:rsidRDefault="00E43480" w:rsidP="00E43480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E43480" w:rsidRPr="00E43480" w:rsidRDefault="00E43480" w:rsidP="00E43480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E43480" w:rsidRPr="00E43480" w:rsidRDefault="00E43480" w:rsidP="00E43480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E43480" w:rsidRPr="00E43480" w:rsidRDefault="00E43480" w:rsidP="00E43480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</w:p>
    <w:tbl>
      <w:tblPr>
        <w:tblStyle w:val="a6"/>
        <w:tblpPr w:leftFromText="180" w:rightFromText="180" w:vertAnchor="text" w:horzAnchor="margin" w:tblpXSpec="right" w:tblpY="202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40"/>
      </w:tblGrid>
      <w:tr w:rsidR="00BF3BB5" w:rsidTr="00BF3BB5">
        <w:tc>
          <w:tcPr>
            <w:tcW w:w="5240" w:type="dxa"/>
          </w:tcPr>
          <w:p w:rsidR="00BF3BB5" w:rsidRPr="003C4A51" w:rsidRDefault="00BF3BB5" w:rsidP="00BF3B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4A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Ответственные:</w:t>
            </w:r>
          </w:p>
        </w:tc>
      </w:tr>
      <w:tr w:rsidR="00BF3BB5" w:rsidTr="00BF3BB5">
        <w:tc>
          <w:tcPr>
            <w:tcW w:w="5240" w:type="dxa"/>
          </w:tcPr>
          <w:p w:rsidR="00BF3BB5" w:rsidRPr="003C4A51" w:rsidRDefault="00BF3BB5" w:rsidP="00BF3BB5">
            <w:pPr>
              <w:ind w:right="-116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C4A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Белова В.В., методист отдела ППСР,</w:t>
            </w:r>
          </w:p>
        </w:tc>
      </w:tr>
      <w:tr w:rsidR="00BF3BB5" w:rsidTr="00BF3BB5">
        <w:tc>
          <w:tcPr>
            <w:tcW w:w="5240" w:type="dxa"/>
          </w:tcPr>
          <w:p w:rsidR="00BF3BB5" w:rsidRPr="003C4A51" w:rsidRDefault="00BF3BB5" w:rsidP="00BF3B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4A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Голубева Т.Я., методист отдела ППСР,</w:t>
            </w:r>
          </w:p>
        </w:tc>
      </w:tr>
      <w:tr w:rsidR="00BF3BB5" w:rsidTr="00BF3BB5">
        <w:tc>
          <w:tcPr>
            <w:tcW w:w="5240" w:type="dxa"/>
          </w:tcPr>
          <w:p w:rsidR="00BF3BB5" w:rsidRPr="003C4A51" w:rsidRDefault="00BF3BB5" w:rsidP="00BF3B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4A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Булавинова Т.Н. педагог-психолог </w:t>
            </w:r>
          </w:p>
        </w:tc>
      </w:tr>
      <w:tr w:rsidR="00BF3BB5" w:rsidTr="00BF3BB5">
        <w:tc>
          <w:tcPr>
            <w:tcW w:w="5240" w:type="dxa"/>
          </w:tcPr>
          <w:p w:rsidR="00BF3BB5" w:rsidRPr="003C4A51" w:rsidRDefault="00BF3BB5" w:rsidP="00BF3B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4A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ГБОУ «СШ № 18 Г.О.МАКЕЕВКА»</w:t>
            </w:r>
          </w:p>
        </w:tc>
      </w:tr>
    </w:tbl>
    <w:p w:rsidR="00BF3BB5" w:rsidRPr="00E43480" w:rsidRDefault="00E43480" w:rsidP="00E43480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4348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</w:t>
      </w:r>
    </w:p>
    <w:p w:rsidR="00E43480" w:rsidRPr="00E43480" w:rsidRDefault="00E43480" w:rsidP="00E43480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E43480" w:rsidRPr="00E43480" w:rsidRDefault="00E43480" w:rsidP="00E43480">
      <w:pPr>
        <w:rPr>
          <w:rFonts w:ascii="Calibri" w:eastAsia="Calibri" w:hAnsi="Calibri" w:cs="Times New Roman"/>
          <w:sz w:val="28"/>
          <w:szCs w:val="28"/>
        </w:rPr>
      </w:pPr>
    </w:p>
    <w:p w:rsidR="00E43480" w:rsidRPr="00E43480" w:rsidRDefault="00E43480" w:rsidP="00E43480">
      <w:pPr>
        <w:rPr>
          <w:rFonts w:ascii="Calibri" w:eastAsia="Calibri" w:hAnsi="Calibri" w:cs="Times New Roman"/>
          <w:sz w:val="28"/>
          <w:szCs w:val="28"/>
        </w:rPr>
      </w:pPr>
    </w:p>
    <w:p w:rsidR="00E43480" w:rsidRPr="00E43480" w:rsidRDefault="00E43480" w:rsidP="00E43480">
      <w:pPr>
        <w:rPr>
          <w:rFonts w:ascii="Calibri" w:eastAsia="Calibri" w:hAnsi="Calibri" w:cs="Times New Roman"/>
          <w:sz w:val="28"/>
          <w:szCs w:val="28"/>
        </w:rPr>
      </w:pPr>
    </w:p>
    <w:p w:rsidR="00E43480" w:rsidRPr="00E43480" w:rsidRDefault="00E43480" w:rsidP="00E43480">
      <w:pPr>
        <w:rPr>
          <w:rFonts w:ascii="Calibri" w:eastAsia="Calibri" w:hAnsi="Calibri" w:cs="Times New Roman"/>
          <w:sz w:val="28"/>
          <w:szCs w:val="28"/>
        </w:rPr>
      </w:pPr>
    </w:p>
    <w:p w:rsidR="00E43480" w:rsidRPr="00E43480" w:rsidRDefault="00E43480" w:rsidP="00E43480">
      <w:pPr>
        <w:rPr>
          <w:rFonts w:ascii="Calibri" w:eastAsia="Calibri" w:hAnsi="Calibri" w:cs="Times New Roman"/>
          <w:sz w:val="28"/>
          <w:szCs w:val="28"/>
        </w:rPr>
      </w:pPr>
    </w:p>
    <w:p w:rsidR="00E43480" w:rsidRPr="00E43480" w:rsidRDefault="00E43480" w:rsidP="00E43480">
      <w:pPr>
        <w:rPr>
          <w:rFonts w:ascii="Calibri" w:eastAsia="Calibri" w:hAnsi="Calibri" w:cs="Times New Roman"/>
          <w:sz w:val="28"/>
          <w:szCs w:val="28"/>
        </w:rPr>
      </w:pPr>
    </w:p>
    <w:p w:rsidR="00E43480" w:rsidRDefault="00E43480" w:rsidP="004E2DAC">
      <w:pPr>
        <w:rPr>
          <w:rFonts w:ascii="Calibri" w:eastAsia="Calibri" w:hAnsi="Calibri" w:cs="Times New Roman"/>
          <w:sz w:val="28"/>
          <w:szCs w:val="28"/>
        </w:rPr>
      </w:pPr>
    </w:p>
    <w:p w:rsidR="00BF3BB5" w:rsidRDefault="00BF3BB5" w:rsidP="004E2DAC">
      <w:pPr>
        <w:rPr>
          <w:rFonts w:ascii="Calibri" w:eastAsia="Calibri" w:hAnsi="Calibri" w:cs="Times New Roman"/>
          <w:sz w:val="28"/>
          <w:szCs w:val="28"/>
        </w:rPr>
      </w:pPr>
    </w:p>
    <w:p w:rsidR="00BF3BB5" w:rsidRDefault="00BF3BB5" w:rsidP="004E2DAC">
      <w:pPr>
        <w:rPr>
          <w:rFonts w:ascii="Calibri" w:eastAsia="Calibri" w:hAnsi="Calibri" w:cs="Times New Roman"/>
          <w:sz w:val="28"/>
          <w:szCs w:val="28"/>
        </w:rPr>
      </w:pPr>
    </w:p>
    <w:p w:rsidR="00BF3BB5" w:rsidRPr="00E43480" w:rsidRDefault="00BF3BB5" w:rsidP="004E2DAC">
      <w:pPr>
        <w:rPr>
          <w:rFonts w:ascii="Calibri" w:eastAsia="Calibri" w:hAnsi="Calibri" w:cs="Times New Roman"/>
          <w:sz w:val="28"/>
          <w:szCs w:val="28"/>
        </w:rPr>
      </w:pPr>
    </w:p>
    <w:p w:rsidR="006E5FA0" w:rsidRDefault="00E43480" w:rsidP="006E5FA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43480">
        <w:rPr>
          <w:rFonts w:ascii="Times New Roman" w:eastAsia="Calibri" w:hAnsi="Times New Roman" w:cs="Times New Roman"/>
          <w:b/>
          <w:bCs/>
          <w:sz w:val="28"/>
          <w:szCs w:val="28"/>
        </w:rPr>
        <w:t>Макеевка 2025</w:t>
      </w:r>
    </w:p>
    <w:p w:rsidR="007F79B1" w:rsidRDefault="007F79B1" w:rsidP="00BF3BB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F3BB5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  <w:r w:rsidR="006E5FA0" w:rsidRPr="00BF3BB5">
        <w:rPr>
          <w:rFonts w:ascii="Times New Roman" w:hAnsi="Times New Roman" w:cs="Times New Roman"/>
          <w:b/>
          <w:sz w:val="28"/>
          <w:szCs w:val="28"/>
        </w:rPr>
        <w:t>:</w:t>
      </w:r>
    </w:p>
    <w:p w:rsidR="00BF3BB5" w:rsidRPr="00BF3BB5" w:rsidRDefault="00BF3BB5" w:rsidP="00BF3BB5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F79B1" w:rsidRDefault="007F79B1" w:rsidP="00BF3BB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 xml:space="preserve">Подростки </w:t>
      </w:r>
      <w:r w:rsidR="008F245C">
        <w:rPr>
          <w:rFonts w:ascii="Times New Roman" w:hAnsi="Times New Roman" w:cs="Times New Roman"/>
          <w:sz w:val="28"/>
          <w:szCs w:val="28"/>
        </w:rPr>
        <w:t>и их выбор: путь к профилактике</w:t>
      </w:r>
      <w:r w:rsidR="006E5FA0">
        <w:rPr>
          <w:rFonts w:ascii="Times New Roman" w:hAnsi="Times New Roman" w:cs="Times New Roman"/>
          <w:sz w:val="28"/>
          <w:szCs w:val="28"/>
        </w:rPr>
        <w:t>.</w:t>
      </w:r>
    </w:p>
    <w:p w:rsidR="007F79B1" w:rsidRPr="007F79B1" w:rsidRDefault="007F79B1" w:rsidP="00BF3BB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>Исследование проблемы: табакокурение среди молодежи</w:t>
      </w:r>
      <w:r w:rsidR="006E5FA0">
        <w:rPr>
          <w:rFonts w:ascii="Times New Roman" w:hAnsi="Times New Roman" w:cs="Times New Roman"/>
          <w:sz w:val="28"/>
          <w:szCs w:val="28"/>
        </w:rPr>
        <w:t>.</w:t>
      </w:r>
    </w:p>
    <w:p w:rsidR="007F79B1" w:rsidRPr="007F79B1" w:rsidRDefault="007F79B1" w:rsidP="00BF3BB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>Алкоголь и подростки: как избежать зависимости</w:t>
      </w:r>
      <w:r w:rsidR="006E5FA0">
        <w:rPr>
          <w:rFonts w:ascii="Times New Roman" w:hAnsi="Times New Roman" w:cs="Times New Roman"/>
          <w:sz w:val="28"/>
          <w:szCs w:val="28"/>
        </w:rPr>
        <w:t>.</w:t>
      </w:r>
    </w:p>
    <w:p w:rsidR="007F79B1" w:rsidRPr="007F79B1" w:rsidRDefault="007F79B1" w:rsidP="00BF3BB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>Наркомания среди подростков: причины и меры предупреждения</w:t>
      </w:r>
      <w:r w:rsidR="006E5FA0">
        <w:rPr>
          <w:rFonts w:ascii="Times New Roman" w:hAnsi="Times New Roman" w:cs="Times New Roman"/>
          <w:sz w:val="28"/>
          <w:szCs w:val="28"/>
        </w:rPr>
        <w:t>.</w:t>
      </w:r>
    </w:p>
    <w:p w:rsidR="007F79B1" w:rsidRDefault="007F79B1" w:rsidP="00BF3BB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>Образование и поддержка: ключевые инструменты профилактики</w:t>
      </w:r>
      <w:r w:rsidR="006E5FA0">
        <w:rPr>
          <w:rFonts w:ascii="Times New Roman" w:hAnsi="Times New Roman" w:cs="Times New Roman"/>
          <w:sz w:val="28"/>
          <w:szCs w:val="28"/>
        </w:rPr>
        <w:t>.</w:t>
      </w:r>
    </w:p>
    <w:p w:rsidR="00BF3BB5" w:rsidRDefault="00BF3BB5" w:rsidP="00BF3BB5">
      <w:pPr>
        <w:spacing w:after="0" w:line="240" w:lineRule="auto"/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</w:pPr>
    </w:p>
    <w:p w:rsidR="008F245C" w:rsidRDefault="008F245C" w:rsidP="00BF3BB5">
      <w:pPr>
        <w:spacing w:after="0" w:line="240" w:lineRule="auto"/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>Приложения</w:t>
      </w:r>
    </w:p>
    <w:p w:rsidR="00BF3BB5" w:rsidRDefault="00BF3BB5" w:rsidP="00BF3BB5">
      <w:pPr>
        <w:spacing w:after="0" w:line="240" w:lineRule="auto"/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</w:pPr>
    </w:p>
    <w:p w:rsidR="006E5FA0" w:rsidRDefault="006E5FA0" w:rsidP="00BF3BB5">
      <w:pPr>
        <w:spacing w:after="0" w:line="240" w:lineRule="auto"/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</w:pPr>
      <w:r w:rsidRPr="00F55D51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>Список использованной литературы.</w:t>
      </w:r>
    </w:p>
    <w:p w:rsidR="00BF3BB5" w:rsidRPr="00BF3BB5" w:rsidRDefault="00BF3BB5" w:rsidP="00BF3BB5">
      <w:pPr>
        <w:spacing w:after="0" w:line="240" w:lineRule="auto"/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</w:pPr>
    </w:p>
    <w:p w:rsidR="006E5FA0" w:rsidRDefault="006E5FA0" w:rsidP="00BF3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5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</w:t>
      </w:r>
      <w:r w:rsidRPr="008D5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0132E" w:rsidRPr="00401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</w:t>
      </w:r>
      <w:r w:rsidR="00401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шение осведомленности </w:t>
      </w:r>
      <w:r w:rsidR="0040132E" w:rsidRPr="00401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вреде употребления психоактив</w:t>
      </w:r>
      <w:r w:rsidR="00401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ных веществ и формирование</w:t>
      </w:r>
      <w:r w:rsidR="0040132E" w:rsidRPr="00401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осознанного отказа от курения, алкоголя и наркотиков.</w:t>
      </w:r>
    </w:p>
    <w:p w:rsidR="00BF3BB5" w:rsidRDefault="00BF3BB5" w:rsidP="00BF3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32E" w:rsidRDefault="006E5FA0" w:rsidP="00BF3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="0040132E" w:rsidRPr="00401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0132E" w:rsidRPr="0040132E" w:rsidRDefault="00BF3BB5" w:rsidP="00BF3BB5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Последствия</w:t>
      </w:r>
      <w:r w:rsidR="0040132E" w:rsidRPr="0040132E">
        <w:rPr>
          <w:rFonts w:ascii="Times New Roman" w:hAnsi="Times New Roman" w:cs="Times New Roman"/>
          <w:sz w:val="28"/>
          <w:szCs w:val="28"/>
        </w:rPr>
        <w:t xml:space="preserve"> употребления табака, алкоголя и наркотиков для физического и психического здоровья</w:t>
      </w:r>
      <w:r w:rsidR="00742A3A">
        <w:rPr>
          <w:rFonts w:ascii="Times New Roman" w:hAnsi="Times New Roman" w:cs="Times New Roman"/>
          <w:sz w:val="28"/>
          <w:szCs w:val="28"/>
        </w:rPr>
        <w:t xml:space="preserve"> подростков</w:t>
      </w:r>
      <w:r w:rsidR="0040132E" w:rsidRPr="0040132E">
        <w:rPr>
          <w:rFonts w:ascii="Times New Roman" w:hAnsi="Times New Roman" w:cs="Times New Roman"/>
          <w:sz w:val="28"/>
          <w:szCs w:val="28"/>
        </w:rPr>
        <w:t>.</w:t>
      </w:r>
      <w:r w:rsidR="00742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32E" w:rsidRPr="0040132E" w:rsidRDefault="0040132E" w:rsidP="00BF3BB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социальные и психологические факторы, способствующие употреблению психоактивных веществ.</w:t>
      </w:r>
    </w:p>
    <w:p w:rsidR="0040132E" w:rsidRPr="0040132E" w:rsidRDefault="0040132E" w:rsidP="00BF3BB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у подростков навыки критического мышления и умение противостоять давлению сверстников.</w:t>
      </w:r>
    </w:p>
    <w:p w:rsidR="0040132E" w:rsidRPr="0040132E" w:rsidRDefault="0040132E" w:rsidP="00BF3BB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2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позитивные жизненные ценности и установки, способствующие здоровому образу жизни.</w:t>
      </w:r>
    </w:p>
    <w:p w:rsidR="006E5FA0" w:rsidRPr="006177F7" w:rsidRDefault="006E5FA0" w:rsidP="00BF3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FA0" w:rsidRDefault="006E5FA0" w:rsidP="00BF3BB5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E5FA0" w:rsidRPr="00D757BD" w:rsidRDefault="006E5FA0" w:rsidP="00BF3B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757BD">
        <w:rPr>
          <w:b/>
          <w:sz w:val="28"/>
          <w:szCs w:val="28"/>
        </w:rPr>
        <w:t xml:space="preserve">Форма проведения: </w:t>
      </w:r>
      <w:r w:rsidRPr="00D757BD">
        <w:rPr>
          <w:sz w:val="28"/>
          <w:szCs w:val="28"/>
        </w:rPr>
        <w:t>семинар</w:t>
      </w:r>
      <w:r>
        <w:rPr>
          <w:sz w:val="28"/>
          <w:szCs w:val="28"/>
        </w:rPr>
        <w:t>.</w:t>
      </w:r>
    </w:p>
    <w:p w:rsidR="006E5FA0" w:rsidRDefault="006E5FA0" w:rsidP="00BF3BB5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E5FA0" w:rsidRPr="00D757BD" w:rsidRDefault="006E5FA0" w:rsidP="00BF3B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757BD">
        <w:rPr>
          <w:b/>
          <w:sz w:val="28"/>
          <w:szCs w:val="28"/>
        </w:rPr>
        <w:t>Категория участников</w:t>
      </w:r>
      <w:r w:rsidRPr="00D757B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педагоги, </w:t>
      </w:r>
      <w:r w:rsidRPr="00D757BD">
        <w:rPr>
          <w:sz w:val="28"/>
          <w:szCs w:val="28"/>
        </w:rPr>
        <w:t xml:space="preserve">педагоги-психологи </w:t>
      </w:r>
      <w:r>
        <w:rPr>
          <w:sz w:val="28"/>
          <w:szCs w:val="28"/>
        </w:rPr>
        <w:t>общеобразовательных учреждений.</w:t>
      </w:r>
    </w:p>
    <w:p w:rsidR="006E5FA0" w:rsidRDefault="006E5FA0" w:rsidP="00BF3BB5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E5FA0" w:rsidRDefault="006E5FA0" w:rsidP="00BF3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FA0" w:rsidRDefault="006E5FA0" w:rsidP="006E5F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5FA0" w:rsidRDefault="006E5FA0" w:rsidP="006E5F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F3BB5" w:rsidRDefault="00BF3BB5" w:rsidP="006E5F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F3BB5" w:rsidRDefault="00BF3BB5" w:rsidP="006E5F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F3BB5" w:rsidRDefault="00BF3BB5" w:rsidP="006E5F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5FA0" w:rsidRDefault="006E5FA0" w:rsidP="006E5F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5FA0" w:rsidRPr="006E5FA0" w:rsidRDefault="006E5FA0" w:rsidP="006E5F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F79B1" w:rsidRPr="007F79B1" w:rsidRDefault="007F79B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lastRenderedPageBreak/>
        <w:t>В современном мире одной из важнейших задач общества является профилактика зависимостей среди молодежи. Табакокурение, употребление алкоголя и наркотиков среди подростков продолжают оставаться серьезной проблемой, влияющей не только на здоровье молодых людей, но и на их социальное развитие, образование и будущее. Профилактика этих зависимостей требует комплексного подхода, включая образова</w:t>
      </w:r>
      <w:r w:rsidR="003D0E60">
        <w:rPr>
          <w:rFonts w:ascii="Times New Roman" w:hAnsi="Times New Roman" w:cs="Times New Roman"/>
          <w:sz w:val="28"/>
          <w:szCs w:val="28"/>
        </w:rPr>
        <w:t xml:space="preserve">ние, поддержку </w:t>
      </w:r>
      <w:r w:rsidRPr="007F79B1">
        <w:rPr>
          <w:rFonts w:ascii="Times New Roman" w:hAnsi="Times New Roman" w:cs="Times New Roman"/>
          <w:sz w:val="28"/>
          <w:szCs w:val="28"/>
        </w:rPr>
        <w:t>общества и доступ к ресур</w:t>
      </w:r>
      <w:r>
        <w:rPr>
          <w:rFonts w:ascii="Times New Roman" w:hAnsi="Times New Roman" w:cs="Times New Roman"/>
          <w:sz w:val="28"/>
          <w:szCs w:val="28"/>
        </w:rPr>
        <w:t>сам для здорового образа жизни.</w:t>
      </w:r>
    </w:p>
    <w:p w:rsidR="007F79B1" w:rsidRDefault="007F79B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>Осознание масштабов проблемы и активно</w:t>
      </w:r>
      <w:r>
        <w:rPr>
          <w:rFonts w:ascii="Times New Roman" w:hAnsi="Times New Roman" w:cs="Times New Roman"/>
          <w:sz w:val="28"/>
          <w:szCs w:val="28"/>
        </w:rPr>
        <w:t xml:space="preserve">е участие всех слоев общества – </w:t>
      </w:r>
      <w:r w:rsidRPr="007F79B1">
        <w:rPr>
          <w:rFonts w:ascii="Times New Roman" w:hAnsi="Times New Roman" w:cs="Times New Roman"/>
          <w:sz w:val="28"/>
          <w:szCs w:val="28"/>
        </w:rPr>
        <w:t>ключ к успешной профилактике. Родители, учителя, врачи и общественные организации играют важную роль в формировании у подростков правильного отношения к своему здоровью и выборам. Важно не только информировать молодежь о вреде зависимостей, но и развивать у них навыки принятия обдуманных решений, которые помогут им сопро</w:t>
      </w:r>
      <w:r>
        <w:rPr>
          <w:rFonts w:ascii="Times New Roman" w:hAnsi="Times New Roman" w:cs="Times New Roman"/>
          <w:sz w:val="28"/>
          <w:szCs w:val="28"/>
        </w:rPr>
        <w:t>тивляться различным искушениям.</w:t>
      </w:r>
    </w:p>
    <w:p w:rsidR="00202EF8" w:rsidRPr="007F79B1" w:rsidRDefault="00202EF8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9B1" w:rsidRDefault="007F79B1" w:rsidP="00BF3BB5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9B1">
        <w:rPr>
          <w:rFonts w:ascii="Times New Roman" w:hAnsi="Times New Roman" w:cs="Times New Roman"/>
          <w:b/>
          <w:sz w:val="28"/>
          <w:szCs w:val="28"/>
        </w:rPr>
        <w:t>Подростки и их выбор: путь к профилактике</w:t>
      </w:r>
      <w:r w:rsidR="00202EF8">
        <w:rPr>
          <w:rFonts w:ascii="Times New Roman" w:hAnsi="Times New Roman" w:cs="Times New Roman"/>
          <w:b/>
          <w:sz w:val="28"/>
          <w:szCs w:val="28"/>
        </w:rPr>
        <w:t>.</w:t>
      </w:r>
    </w:p>
    <w:p w:rsidR="00202EF8" w:rsidRPr="007F79B1" w:rsidRDefault="00202EF8" w:rsidP="00202E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9B1" w:rsidRPr="007F79B1" w:rsidRDefault="007F79B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>Подростковый возраст часто характеризуется поиском самоидентификации и принадлежности, что делает подростков особенно уязвимыми к риску начала потребления табака, алкоголя и наркотиков. Профилактика этих зависимостей в подростковой среде требует комплексного подхода, который включает обра</w:t>
      </w:r>
      <w:r w:rsidR="003D0E60">
        <w:rPr>
          <w:rFonts w:ascii="Times New Roman" w:hAnsi="Times New Roman" w:cs="Times New Roman"/>
          <w:sz w:val="28"/>
          <w:szCs w:val="28"/>
        </w:rPr>
        <w:t xml:space="preserve">зование, поддержку со стороны </w:t>
      </w:r>
      <w:r w:rsidRPr="007F79B1">
        <w:rPr>
          <w:rFonts w:ascii="Times New Roman" w:hAnsi="Times New Roman" w:cs="Times New Roman"/>
          <w:sz w:val="28"/>
          <w:szCs w:val="28"/>
        </w:rPr>
        <w:t>общества и раз</w:t>
      </w:r>
      <w:r>
        <w:rPr>
          <w:rFonts w:ascii="Times New Roman" w:hAnsi="Times New Roman" w:cs="Times New Roman"/>
          <w:sz w:val="28"/>
          <w:szCs w:val="28"/>
        </w:rPr>
        <w:t>витие навыков принятия решений.</w:t>
      </w:r>
    </w:p>
    <w:p w:rsidR="007F79B1" w:rsidRPr="007F79B1" w:rsidRDefault="007F79B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>Одним из эффективных методов профилактики является усиление позитивного взаимодействия с родителями и другими значимыми взрослыми. Родительское внимание и надзор помогают подросткам чувствовать себя ценными и защищенными, что снижает вероятность их обращения к вредным привычкам. Важно обучать родителей, как эффективно общаться со своими детьми о рисках, связанных с употреблением</w:t>
      </w:r>
      <w:r>
        <w:rPr>
          <w:rFonts w:ascii="Times New Roman" w:hAnsi="Times New Roman" w:cs="Times New Roman"/>
          <w:sz w:val="28"/>
          <w:szCs w:val="28"/>
        </w:rPr>
        <w:t xml:space="preserve"> наркотиков, алкоголя и табака.</w:t>
      </w:r>
    </w:p>
    <w:p w:rsidR="007F79B1" w:rsidRPr="007F79B1" w:rsidRDefault="007F79B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 xml:space="preserve">Привлечение подростков к </w:t>
      </w:r>
      <w:r w:rsidR="003D0E60">
        <w:rPr>
          <w:rFonts w:ascii="Times New Roman" w:hAnsi="Times New Roman" w:cs="Times New Roman"/>
          <w:sz w:val="28"/>
          <w:szCs w:val="28"/>
        </w:rPr>
        <w:t xml:space="preserve">спорту и здоровому образу жизни </w:t>
      </w:r>
      <w:r w:rsidRPr="007F79B1">
        <w:rPr>
          <w:rFonts w:ascii="Times New Roman" w:hAnsi="Times New Roman" w:cs="Times New Roman"/>
          <w:sz w:val="28"/>
          <w:szCs w:val="28"/>
        </w:rPr>
        <w:t>может значительно укрепить их самооценку и снизить интерес к вредным привычкам. Занятия, которые требуют концентрации, дисциплины и усилий, помогают формировать ответственн</w:t>
      </w:r>
      <w:r>
        <w:rPr>
          <w:rFonts w:ascii="Times New Roman" w:hAnsi="Times New Roman" w:cs="Times New Roman"/>
          <w:sz w:val="28"/>
          <w:szCs w:val="28"/>
        </w:rPr>
        <w:t>ое отношение к своему здоровью.</w:t>
      </w:r>
    </w:p>
    <w:p w:rsidR="007F79B1" w:rsidRPr="007F79B1" w:rsidRDefault="007F79B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>Кроме того, успешной стратегией является использование сверстников в качестве наставников. Программы, которые подразумевают взаимодействие с одногодками, которые уже имеют авторитет среди молодежи и обладают навыками лидерства, могут эффективно влиять на своих ровесников, распространяя п</w:t>
      </w:r>
      <w:r>
        <w:rPr>
          <w:rFonts w:ascii="Times New Roman" w:hAnsi="Times New Roman" w:cs="Times New Roman"/>
          <w:sz w:val="28"/>
          <w:szCs w:val="28"/>
        </w:rPr>
        <w:t>оложительные модели поведения.</w:t>
      </w:r>
    </w:p>
    <w:p w:rsidR="007F79B1" w:rsidRPr="007F79B1" w:rsidRDefault="007F79B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>Также необходимо обратить внимание на внешкольную среду подростков. Важно создать безопасное и поддерживающее сообщество, где молодые люди могут находить поддержку и занятия, отвлекающие их от негативного влияния улицы. Это может быть различные клубы по интересам, молодежные центры и другие общественные организации, где подростки могут развивать свои таланты и силы в полож</w:t>
      </w:r>
      <w:r>
        <w:rPr>
          <w:rFonts w:ascii="Times New Roman" w:hAnsi="Times New Roman" w:cs="Times New Roman"/>
          <w:sz w:val="28"/>
          <w:szCs w:val="28"/>
        </w:rPr>
        <w:t>ительной и стимулирующей среде.</w:t>
      </w:r>
    </w:p>
    <w:p w:rsidR="007F79B1" w:rsidRDefault="007F79B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lastRenderedPageBreak/>
        <w:t>Таким образом, подход к профилактике зависимостей среди подростков должен быть многоаспектным и включать</w:t>
      </w:r>
      <w:r w:rsidR="003D0E60">
        <w:rPr>
          <w:rFonts w:ascii="Times New Roman" w:hAnsi="Times New Roman" w:cs="Times New Roman"/>
          <w:sz w:val="28"/>
          <w:szCs w:val="28"/>
        </w:rPr>
        <w:t xml:space="preserve"> различные уровни воздействия – </w:t>
      </w:r>
      <w:r w:rsidRPr="007F79B1">
        <w:rPr>
          <w:rFonts w:ascii="Times New Roman" w:hAnsi="Times New Roman" w:cs="Times New Roman"/>
          <w:sz w:val="28"/>
          <w:szCs w:val="28"/>
        </w:rPr>
        <w:t>от индивидуального до общественного. Создание сильной поддерживающей сети вокруг подростков, в которой они могут чувствовать себя услышанными и понятыми, и где им доступны ресурсы для развития и самореализации, может стать ключом к успешной профилактике</w:t>
      </w:r>
      <w:r w:rsidR="00773DCD">
        <w:rPr>
          <w:rFonts w:ascii="Times New Roman" w:hAnsi="Times New Roman" w:cs="Times New Roman"/>
          <w:sz w:val="28"/>
          <w:szCs w:val="28"/>
        </w:rPr>
        <w:t xml:space="preserve"> негативных явлений в их жизни.</w:t>
      </w:r>
    </w:p>
    <w:p w:rsidR="00D00515" w:rsidRPr="007F79B1" w:rsidRDefault="00D00515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9B1" w:rsidRDefault="007F79B1" w:rsidP="00BF3BB5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9B1">
        <w:rPr>
          <w:rFonts w:ascii="Times New Roman" w:hAnsi="Times New Roman" w:cs="Times New Roman"/>
          <w:b/>
          <w:sz w:val="28"/>
          <w:szCs w:val="28"/>
        </w:rPr>
        <w:t>Исследование проблемы: табакокурение среди молодежи</w:t>
      </w:r>
      <w:r w:rsidR="00D00515">
        <w:rPr>
          <w:rFonts w:ascii="Times New Roman" w:hAnsi="Times New Roman" w:cs="Times New Roman"/>
          <w:b/>
          <w:sz w:val="28"/>
          <w:szCs w:val="28"/>
        </w:rPr>
        <w:t>.</w:t>
      </w:r>
    </w:p>
    <w:p w:rsidR="00D00515" w:rsidRPr="007F79B1" w:rsidRDefault="00D00515" w:rsidP="00D005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9B1" w:rsidRPr="007F79B1" w:rsidRDefault="007F79B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Табакокурение среди молодежи – </w:t>
      </w:r>
      <w:r w:rsidRPr="007F79B1">
        <w:rPr>
          <w:rFonts w:ascii="Times New Roman" w:hAnsi="Times New Roman" w:cs="Times New Roman"/>
          <w:sz w:val="28"/>
          <w:szCs w:val="28"/>
        </w:rPr>
        <w:t xml:space="preserve">это проблема, требующая особого внимания от общества, государственных и негосударственных организаций. Статистика показывает, что подростки и молодые люди до 24 лет в основном начинают курить под влиянием социальных факторов, таких как давление сверстников, стремление к взрослению, желание быть принятым в определённую социальную группу или подражание образцам </w:t>
      </w:r>
      <w:r>
        <w:rPr>
          <w:rFonts w:ascii="Times New Roman" w:hAnsi="Times New Roman" w:cs="Times New Roman"/>
          <w:sz w:val="28"/>
          <w:szCs w:val="28"/>
        </w:rPr>
        <w:t>из средств массовой информации.</w:t>
      </w:r>
      <w:r w:rsidR="003D0E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9B1" w:rsidRPr="007F79B1" w:rsidRDefault="007F79B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>Исследования в разных странах свидетельствуют, что начало курения в подростковом возрасте увеличивает риск формирования стойкой зависимости. По данным Всемирной организации здравоохранения, те, кто начинает курить в молодом возрасте, сталкиваются с более серьезными заболеваниями в будущем, включая хронические заболевания дыхательных путей, рак легкого</w:t>
      </w:r>
      <w:r>
        <w:rPr>
          <w:rFonts w:ascii="Times New Roman" w:hAnsi="Times New Roman" w:cs="Times New Roman"/>
          <w:sz w:val="28"/>
          <w:szCs w:val="28"/>
        </w:rPr>
        <w:t xml:space="preserve"> и сердечно-сосудистые болезни.</w:t>
      </w:r>
    </w:p>
    <w:p w:rsidR="007F79B1" w:rsidRPr="007F79B1" w:rsidRDefault="007F79B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>Список детерминантов, влияющих на решение молодежи начать курить, чрезвычайно широк. К ним относятся психологические факторы, такие как низкая самооценка и высокий уровень стресса, социально-экономические условия, такие как уровень дохода семьи и образование родителей, а также культур</w:t>
      </w:r>
      <w:r>
        <w:rPr>
          <w:rFonts w:ascii="Times New Roman" w:hAnsi="Times New Roman" w:cs="Times New Roman"/>
          <w:sz w:val="28"/>
          <w:szCs w:val="28"/>
        </w:rPr>
        <w:t>ные нормы, принятые в обществе.</w:t>
      </w:r>
    </w:p>
    <w:p w:rsidR="007F79B1" w:rsidRPr="007F79B1" w:rsidRDefault="007F79B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>Образовательные программы, направленные на профилактику и повышение информированности о вреде табакокурения, играют ключевую роль в решении этой проблемы. Школы и университеты предлагают разнообразные программы и активности, направленные на формирование навыков здорового образа жизни. Эффективность таких программ может усилиться при поддержке се</w:t>
      </w:r>
      <w:r>
        <w:rPr>
          <w:rFonts w:ascii="Times New Roman" w:hAnsi="Times New Roman" w:cs="Times New Roman"/>
          <w:sz w:val="28"/>
          <w:szCs w:val="28"/>
        </w:rPr>
        <w:t>мьи и других значимых взрослых.</w:t>
      </w:r>
    </w:p>
    <w:p w:rsidR="007F79B1" w:rsidRPr="007F79B1" w:rsidRDefault="007F79B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>Также важно отметить роль законодательных мер. Во многих странах ужесточились законы, касающиеся продажи табачных изделий несовершеннолетним, рекламы табака и курения в общественных местах. Это меры, направленные на снижение доступности табака для молодежи, что, как показывают исследования, способствует уменьшению числ</w:t>
      </w:r>
      <w:r>
        <w:rPr>
          <w:rFonts w:ascii="Times New Roman" w:hAnsi="Times New Roman" w:cs="Times New Roman"/>
          <w:sz w:val="28"/>
          <w:szCs w:val="28"/>
        </w:rPr>
        <w:t>а курильщиков среди подростков.</w:t>
      </w:r>
    </w:p>
    <w:p w:rsidR="007F79B1" w:rsidRPr="007F79B1" w:rsidRDefault="007F79B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>Современные информационные кампании также обращают внимание на использование интернета и социальных сетей для просвещения молодежи о вреде табакокурения. Видео</w:t>
      </w:r>
      <w:r w:rsidR="00092086">
        <w:rPr>
          <w:rFonts w:ascii="Times New Roman" w:hAnsi="Times New Roman" w:cs="Times New Roman"/>
          <w:sz w:val="28"/>
          <w:szCs w:val="28"/>
        </w:rPr>
        <w:t>ролики</w:t>
      </w:r>
      <w:r w:rsidRPr="007F79B1">
        <w:rPr>
          <w:rFonts w:ascii="Times New Roman" w:hAnsi="Times New Roman" w:cs="Times New Roman"/>
          <w:sz w:val="28"/>
          <w:szCs w:val="28"/>
        </w:rPr>
        <w:t>, инфографика, интерактивные уроки и видео блогеры стали инструмен</w:t>
      </w:r>
      <w:r>
        <w:rPr>
          <w:rFonts w:ascii="Times New Roman" w:hAnsi="Times New Roman" w:cs="Times New Roman"/>
          <w:sz w:val="28"/>
          <w:szCs w:val="28"/>
        </w:rPr>
        <w:t>тами профилактических программ.</w:t>
      </w:r>
    </w:p>
    <w:p w:rsidR="007F79B1" w:rsidRPr="007F79B1" w:rsidRDefault="007F79B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 xml:space="preserve">Важной составляющей борьбы с курением среди молодежи является поддержка в отказе от табака и лечение табачной зависимости. Существуют </w:t>
      </w:r>
      <w:r w:rsidRPr="007F79B1">
        <w:rPr>
          <w:rFonts w:ascii="Times New Roman" w:hAnsi="Times New Roman" w:cs="Times New Roman"/>
          <w:sz w:val="28"/>
          <w:szCs w:val="28"/>
        </w:rPr>
        <w:lastRenderedPageBreak/>
        <w:t>различные методики и программы помощи зависимым, включая консультирование, лекарств</w:t>
      </w:r>
      <w:r>
        <w:rPr>
          <w:rFonts w:ascii="Times New Roman" w:hAnsi="Times New Roman" w:cs="Times New Roman"/>
          <w:sz w:val="28"/>
          <w:szCs w:val="28"/>
        </w:rPr>
        <w:t>енные и нелекарственные методы.</w:t>
      </w:r>
    </w:p>
    <w:p w:rsidR="007F79B1" w:rsidRDefault="007F79B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>Научно подтверждено, что комплексный подход в борьбе с табакокурением среди молодежи, включающий образовательные, законодательные и медицинские меры, значительно повышает шансы на успех. Таким образом, эффективное решение проблемы курения среди подростков требует усилий не только со стороны государственных структур, но и взаимодействия со всеми участниками социальной среды: школами,</w:t>
      </w:r>
      <w:r w:rsidR="00773DCD">
        <w:rPr>
          <w:rFonts w:ascii="Times New Roman" w:hAnsi="Times New Roman" w:cs="Times New Roman"/>
          <w:sz w:val="28"/>
          <w:szCs w:val="28"/>
        </w:rPr>
        <w:t xml:space="preserve"> семьями, сообществами и медиа.</w:t>
      </w:r>
    </w:p>
    <w:p w:rsidR="005F663D" w:rsidRPr="007F79B1" w:rsidRDefault="005F663D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9B1" w:rsidRDefault="007F79B1" w:rsidP="00BF3BB5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9B1">
        <w:rPr>
          <w:rFonts w:ascii="Times New Roman" w:hAnsi="Times New Roman" w:cs="Times New Roman"/>
          <w:b/>
          <w:sz w:val="28"/>
          <w:szCs w:val="28"/>
        </w:rPr>
        <w:t>Алкоголь и подростки: как избежать зависимости</w:t>
      </w:r>
      <w:r w:rsidR="005F663D">
        <w:rPr>
          <w:rFonts w:ascii="Times New Roman" w:hAnsi="Times New Roman" w:cs="Times New Roman"/>
          <w:b/>
          <w:sz w:val="28"/>
          <w:szCs w:val="28"/>
        </w:rPr>
        <w:t>.</w:t>
      </w:r>
    </w:p>
    <w:p w:rsidR="005F663D" w:rsidRPr="007F79B1" w:rsidRDefault="005F663D" w:rsidP="005F66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9B1" w:rsidRPr="007F79B1" w:rsidRDefault="007F79B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>Одной из ключевых задач в работе по предупреждению алкоголизма среди подростков является формирование у молодых людей устойчивого мировоззрения, в котором нет места злоупотреблению алкоголем. Это сложный процесс, требующий участия не только самих подростков, но и их родителей, образовательных учреждений, обществе</w:t>
      </w:r>
      <w:r>
        <w:rPr>
          <w:rFonts w:ascii="Times New Roman" w:hAnsi="Times New Roman" w:cs="Times New Roman"/>
          <w:sz w:val="28"/>
          <w:szCs w:val="28"/>
        </w:rPr>
        <w:t>нных и медицинских организаций.</w:t>
      </w:r>
    </w:p>
    <w:p w:rsidR="007F79B1" w:rsidRPr="007F79B1" w:rsidRDefault="007F79B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>Важным аспектом профилактики является образование. Информационные программы в школах должны не только разъяснять вред алкоголя для здоровья, но и прививать навыки критического мышления, помогающие подросткам самостоятельно принимать решения и сопротивляться групповому давлению. Обсуждение последствий алкоголизма, включая юридическую ответственность за поступки, совершенные в нетрезвом виде, может усилить восприяти</w:t>
      </w:r>
      <w:r>
        <w:rPr>
          <w:rFonts w:ascii="Times New Roman" w:hAnsi="Times New Roman" w:cs="Times New Roman"/>
          <w:sz w:val="28"/>
          <w:szCs w:val="28"/>
        </w:rPr>
        <w:t>е рисков употребления алкоголя.</w:t>
      </w:r>
    </w:p>
    <w:p w:rsidR="007F79B1" w:rsidRPr="007F79B1" w:rsidRDefault="007F79B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>Родительская поддержка играет чрезвычайно важную роль. Открытый диалог между родителями и детьми о вреде алкоголя, а также обсуждение семейных ценностей и ожиданий может значительно снизить вероятность начала употребления алкоголя подростками. Родители должны быть образцом умеренности и ответственности в вопросах алкоголя, а также устанавливать четкие, консистентные правила и пос</w:t>
      </w:r>
      <w:r>
        <w:rPr>
          <w:rFonts w:ascii="Times New Roman" w:hAnsi="Times New Roman" w:cs="Times New Roman"/>
          <w:sz w:val="28"/>
          <w:szCs w:val="28"/>
        </w:rPr>
        <w:t>ледствия в случае их нарушения.</w:t>
      </w:r>
    </w:p>
    <w:p w:rsidR="007F79B1" w:rsidRPr="007F79B1" w:rsidRDefault="007F79B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>Социальная активность и вовлеченность в интересные мероприятия также могут снизить интерес подростков к алкоголю. Занятия спортом, музыкой, искусством, научными кружками и волонтерской деятельностью наполняют их жизнь положительными эмоциями и целями,</w:t>
      </w:r>
      <w:r>
        <w:rPr>
          <w:rFonts w:ascii="Times New Roman" w:hAnsi="Times New Roman" w:cs="Times New Roman"/>
          <w:sz w:val="28"/>
          <w:szCs w:val="28"/>
        </w:rPr>
        <w:t xml:space="preserve"> отвлекая от пагубных привычек.</w:t>
      </w:r>
    </w:p>
    <w:p w:rsidR="007F79B1" w:rsidRPr="007F79B1" w:rsidRDefault="007F79B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>Необходимо также учитывать воздействие средств массовой информации и интернета, где алкоголь часто рекламируется как атрибут веселого и беззаботного образа жизни. Работа с медиа-грамотностью поможет подросткам анализировать и критически относиться к такого рода сообщениям, учиться различать р</w:t>
      </w:r>
      <w:r>
        <w:rPr>
          <w:rFonts w:ascii="Times New Roman" w:hAnsi="Times New Roman" w:cs="Times New Roman"/>
          <w:sz w:val="28"/>
          <w:szCs w:val="28"/>
        </w:rPr>
        <w:t>еальные и искусственные образы.</w:t>
      </w:r>
    </w:p>
    <w:p w:rsidR="007F79B1" w:rsidRPr="007F79B1" w:rsidRDefault="007F79B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 xml:space="preserve">Комплексный подход включает также роль общественного контроля и чувство ответственности у продавцов алкогольных напитков. Юридические ограничения доступа молодежи к алкоголю и строгие наказания за их </w:t>
      </w:r>
      <w:r w:rsidRPr="007F79B1">
        <w:rPr>
          <w:rFonts w:ascii="Times New Roman" w:hAnsi="Times New Roman" w:cs="Times New Roman"/>
          <w:sz w:val="28"/>
          <w:szCs w:val="28"/>
        </w:rPr>
        <w:lastRenderedPageBreak/>
        <w:t>нарушение могут серьёзно ограничить возможности подростк</w:t>
      </w:r>
      <w:r>
        <w:rPr>
          <w:rFonts w:ascii="Times New Roman" w:hAnsi="Times New Roman" w:cs="Times New Roman"/>
          <w:sz w:val="28"/>
          <w:szCs w:val="28"/>
        </w:rPr>
        <w:t>ов приобретать алкоголь.</w:t>
      </w:r>
    </w:p>
    <w:p w:rsidR="007F79B1" w:rsidRDefault="007F79B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>Использование всех этих методов в совокупности может создать в окружении подростка условия, при которых алкоголь не воспринимается как необходимый атрибут социального взаимодействия, что снижает вероятность формирования алкогольной зависимости.</w:t>
      </w:r>
    </w:p>
    <w:p w:rsidR="005F663D" w:rsidRPr="007F79B1" w:rsidRDefault="005F663D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9B1" w:rsidRDefault="007F79B1" w:rsidP="00BF3BB5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9B1">
        <w:rPr>
          <w:rFonts w:ascii="Times New Roman" w:hAnsi="Times New Roman" w:cs="Times New Roman"/>
          <w:b/>
          <w:sz w:val="28"/>
          <w:szCs w:val="28"/>
        </w:rPr>
        <w:t>Наркомания среди подростков: причины и меры предупреждения</w:t>
      </w:r>
      <w:r w:rsidR="005F663D">
        <w:rPr>
          <w:rFonts w:ascii="Times New Roman" w:hAnsi="Times New Roman" w:cs="Times New Roman"/>
          <w:b/>
          <w:sz w:val="28"/>
          <w:szCs w:val="28"/>
        </w:rPr>
        <w:t>.</w:t>
      </w:r>
    </w:p>
    <w:p w:rsidR="005F663D" w:rsidRPr="007F79B1" w:rsidRDefault="005F663D" w:rsidP="005F66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9B1" w:rsidRPr="007F79B1" w:rsidRDefault="007F79B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>Наркомания среди подростков является серьёзной социальной проблемой, вызванной множеством факторов. Основные из них включают психологические, социальные и семейные причины, а также доступность наркотических средств. Подростки подвергаются значительному риску начала употребления наркотиков из-за желания попробовать что-то новое, группового давления и способа справиться со стрессом и</w:t>
      </w:r>
      <w:r>
        <w:rPr>
          <w:rFonts w:ascii="Times New Roman" w:hAnsi="Times New Roman" w:cs="Times New Roman"/>
          <w:sz w:val="28"/>
          <w:szCs w:val="28"/>
        </w:rPr>
        <w:t>ли психологическими проблемами.</w:t>
      </w:r>
    </w:p>
    <w:p w:rsidR="007F79B1" w:rsidRPr="007F79B1" w:rsidRDefault="007F79B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>Психологическое состояние подростка играет решающую роль в риске развития наркомании. Низкая самооценка, чувство одиночества, депрессия или тревожность могут толкать молодого человека</w:t>
      </w:r>
      <w:r>
        <w:rPr>
          <w:rFonts w:ascii="Times New Roman" w:hAnsi="Times New Roman" w:cs="Times New Roman"/>
          <w:sz w:val="28"/>
          <w:szCs w:val="28"/>
        </w:rPr>
        <w:t xml:space="preserve"> к поиску способов «самолечения»</w:t>
      </w:r>
      <w:r w:rsidRPr="007F79B1">
        <w:rPr>
          <w:rFonts w:ascii="Times New Roman" w:hAnsi="Times New Roman" w:cs="Times New Roman"/>
          <w:sz w:val="28"/>
          <w:szCs w:val="28"/>
        </w:rPr>
        <w:t>. Наркотики кажутся средством быстрого, хоть и мимолетного</w:t>
      </w:r>
      <w:r>
        <w:rPr>
          <w:rFonts w:ascii="Times New Roman" w:hAnsi="Times New Roman" w:cs="Times New Roman"/>
          <w:sz w:val="28"/>
          <w:szCs w:val="28"/>
        </w:rPr>
        <w:t>, решения этих проблем.</w:t>
      </w:r>
    </w:p>
    <w:p w:rsidR="007F79B1" w:rsidRPr="007F79B1" w:rsidRDefault="007F79B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>Семейная обстановка также оказывает значительное влияние. Отсутствие близких отношений с родителями, недостаток внимания и поддержки, а также наличие примера употребления наркотиков в семье значительно увеличивает риск злоупотреблени</w:t>
      </w:r>
      <w:r>
        <w:rPr>
          <w:rFonts w:ascii="Times New Roman" w:hAnsi="Times New Roman" w:cs="Times New Roman"/>
          <w:sz w:val="28"/>
          <w:szCs w:val="28"/>
        </w:rPr>
        <w:t>я наркотиками среди подростков.</w:t>
      </w:r>
    </w:p>
    <w:p w:rsidR="007F79B1" w:rsidRPr="007F79B1" w:rsidRDefault="007F79B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>Доступность наркотических средств, простота их приобретения, а также недостаточная информированность о реальных опасностях и последствиях употребления наркотиков усугубляют ситуацию. Социальное окружение и давление сверстников также играют ключевую роль, поскольку молодые люди, которые видят употребление наркотиков в своём окружении, чаще начинают пробовать запрещённые вещества.</w:t>
      </w:r>
    </w:p>
    <w:p w:rsidR="007F79B1" w:rsidRPr="007F79B1" w:rsidRDefault="007F79B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>Для борьбы с распространением наркомании среди подростков необходим комплексный подход, включающий как профилактику, так и корректировку уже существующих проблем. Воспитательные программы в школах должны включать уроки, посвященные вреду наркотиков, методах противостояния давлению со стороны сверстников и развитию навыков принятия здоровых решений. Роль учителя в этих программах нельзя недооценивать, поскольку положительное взаимодействие с учителем и уважение в школе могут значительн</w:t>
      </w:r>
      <w:r>
        <w:rPr>
          <w:rFonts w:ascii="Times New Roman" w:hAnsi="Times New Roman" w:cs="Times New Roman"/>
          <w:sz w:val="28"/>
          <w:szCs w:val="28"/>
        </w:rPr>
        <w:t>о снизить интерес к наркотикам.</w:t>
      </w:r>
    </w:p>
    <w:p w:rsidR="007F79B1" w:rsidRPr="007F79B1" w:rsidRDefault="007F79B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>Семейное воспитание должно подразумевать открытый диалог между родителями и детьми о рисках и последствиях употребления наркотиков. Родители должны быть информированы о том, как распознать признаки употребления наркотиков и как действовать, если подозревают, что их ребё</w:t>
      </w:r>
      <w:r>
        <w:rPr>
          <w:rFonts w:ascii="Times New Roman" w:hAnsi="Times New Roman" w:cs="Times New Roman"/>
          <w:sz w:val="28"/>
          <w:szCs w:val="28"/>
        </w:rPr>
        <w:t>нок мог начать их использовать.</w:t>
      </w:r>
    </w:p>
    <w:p w:rsidR="007F79B1" w:rsidRPr="007F79B1" w:rsidRDefault="007F79B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lastRenderedPageBreak/>
        <w:t>Кроме того, доступ к наркотикам должен быть усложнён через правоохранительные и регуляторные меры. Это включает усиление контроля за распространением наркотиков, ужесточение наказаний для торговцев, а также улучшение методов ранней диагност</w:t>
      </w:r>
      <w:r>
        <w:rPr>
          <w:rFonts w:ascii="Times New Roman" w:hAnsi="Times New Roman" w:cs="Times New Roman"/>
          <w:sz w:val="28"/>
          <w:szCs w:val="28"/>
        </w:rPr>
        <w:t>ики и лечения наркозависимости.</w:t>
      </w:r>
    </w:p>
    <w:p w:rsidR="007F79B1" w:rsidRDefault="007F79B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>Эффективные меры предупреждения наркомании среди подростков могут значительно изменить текущую ситуацию, снизив частоту и последствия этой опасной тенденции. Создание безопасной и поддерживающей среды во всех аспектах жизни подростка способствует формированию здоровой личности, способной противо</w:t>
      </w:r>
      <w:r>
        <w:rPr>
          <w:rFonts w:ascii="Times New Roman" w:hAnsi="Times New Roman" w:cs="Times New Roman"/>
          <w:sz w:val="28"/>
          <w:szCs w:val="28"/>
        </w:rPr>
        <w:t>стоять испытаниям и искушениям.</w:t>
      </w:r>
    </w:p>
    <w:p w:rsidR="005F663D" w:rsidRPr="007F79B1" w:rsidRDefault="005F663D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9B1" w:rsidRDefault="007F79B1" w:rsidP="00BF3BB5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9B1">
        <w:rPr>
          <w:rFonts w:ascii="Times New Roman" w:hAnsi="Times New Roman" w:cs="Times New Roman"/>
          <w:b/>
          <w:sz w:val="28"/>
          <w:szCs w:val="28"/>
        </w:rPr>
        <w:t>Образование и поддержка: ключевые инструменты профилактики</w:t>
      </w:r>
      <w:r w:rsidR="005F663D">
        <w:rPr>
          <w:rFonts w:ascii="Times New Roman" w:hAnsi="Times New Roman" w:cs="Times New Roman"/>
          <w:b/>
          <w:sz w:val="28"/>
          <w:szCs w:val="28"/>
        </w:rPr>
        <w:t>.</w:t>
      </w:r>
    </w:p>
    <w:p w:rsidR="005F663D" w:rsidRPr="007F79B1" w:rsidRDefault="005F663D" w:rsidP="005F66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9B1" w:rsidRPr="007F79B1" w:rsidRDefault="007F79B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>Профилактика употребления табака, алкоголя и наркотиков среди подростков начинается с эффективного образования и поддерживающей среды. Осведомленность о вреде таких привычек, понимание их последствий для здоровья, социального ста</w:t>
      </w:r>
      <w:r>
        <w:rPr>
          <w:rFonts w:ascii="Times New Roman" w:hAnsi="Times New Roman" w:cs="Times New Roman"/>
          <w:sz w:val="28"/>
          <w:szCs w:val="28"/>
        </w:rPr>
        <w:t xml:space="preserve">туса, учебы и будущей карьеры – </w:t>
      </w:r>
      <w:r w:rsidRPr="007F79B1">
        <w:rPr>
          <w:rFonts w:ascii="Times New Roman" w:hAnsi="Times New Roman" w:cs="Times New Roman"/>
          <w:sz w:val="28"/>
          <w:szCs w:val="28"/>
        </w:rPr>
        <w:t>первый шаг к формированию у молодежи устойчивого отношения против упот</w:t>
      </w:r>
      <w:r>
        <w:rPr>
          <w:rFonts w:ascii="Times New Roman" w:hAnsi="Times New Roman" w:cs="Times New Roman"/>
          <w:sz w:val="28"/>
          <w:szCs w:val="28"/>
        </w:rPr>
        <w:t>ребления психоактивных веществ.</w:t>
      </w:r>
    </w:p>
    <w:p w:rsidR="007F79B1" w:rsidRPr="007F79B1" w:rsidRDefault="007F79B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>Освещая данный вопрос, важно интегрировать программы профилактики в учебный план начальной и средней школы. Уроки, на которых обсуждаются механизмы воздействия алкоголя, наркотиков и табака на организм, помо</w:t>
      </w:r>
      <w:r>
        <w:rPr>
          <w:rFonts w:ascii="Times New Roman" w:hAnsi="Times New Roman" w:cs="Times New Roman"/>
          <w:sz w:val="28"/>
          <w:szCs w:val="28"/>
        </w:rPr>
        <w:t>гают ученикам понять не только «что» вредно, но и «почему»</w:t>
      </w:r>
      <w:r w:rsidRPr="007F79B1">
        <w:rPr>
          <w:rFonts w:ascii="Times New Roman" w:hAnsi="Times New Roman" w:cs="Times New Roman"/>
          <w:sz w:val="28"/>
          <w:szCs w:val="28"/>
        </w:rPr>
        <w:t>. Эти знания должны дополняться разъяснениями о социальных и правовых последствиях употребления психоактивных веществ. Предлагая подробные данные о последствиях именно для подростков, можно более эффективно донести информацию до молодых людей, у которых еще не сложились прочные убеждения в от</w:t>
      </w:r>
      <w:r>
        <w:rPr>
          <w:rFonts w:ascii="Times New Roman" w:hAnsi="Times New Roman" w:cs="Times New Roman"/>
          <w:sz w:val="28"/>
          <w:szCs w:val="28"/>
        </w:rPr>
        <w:t>ношении здорового образа жизни.</w:t>
      </w:r>
    </w:p>
    <w:p w:rsidR="007F79B1" w:rsidRPr="007F79B1" w:rsidRDefault="007F79B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 xml:space="preserve">Кроме учебных программ, важную роль играют внеклассные мероприятия, такие как тематические встречи, семинары, круглые столы и дебаты. Вовлекая студентов в активное обсуждение, можно стимулировать их самостоятельно приходить к выводам о вреде табака, алкоголя и наркотиков. Проведение ролевых игр и сценариев, в которых подростки могут столкнуться с проблемой выбора и отказа от вредных привычек, способствует развитию навыков критического мышления и </w:t>
      </w:r>
      <w:r>
        <w:rPr>
          <w:rFonts w:ascii="Times New Roman" w:hAnsi="Times New Roman" w:cs="Times New Roman"/>
          <w:sz w:val="28"/>
          <w:szCs w:val="28"/>
        </w:rPr>
        <w:t>принятия ответственных решений.</w:t>
      </w:r>
    </w:p>
    <w:p w:rsidR="007F79B1" w:rsidRPr="007F79B1" w:rsidRDefault="007F79B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>Создание поддерживающих групп и клубов по интересам также может играть ключевую роль в предотвращении злоупотребления алкоголем, наркотиками и табаком среди молодежи. Наличие безопасного пространства, где подростки могут делиться своими переживаниями и получать поддержку сверстников и наставников, способствует укреплению психологического здоровья и развитию уверенност</w:t>
      </w:r>
      <w:r>
        <w:rPr>
          <w:rFonts w:ascii="Times New Roman" w:hAnsi="Times New Roman" w:cs="Times New Roman"/>
          <w:sz w:val="28"/>
          <w:szCs w:val="28"/>
        </w:rPr>
        <w:t>и в своих силах и возможностях.</w:t>
      </w:r>
    </w:p>
    <w:p w:rsidR="007F79B1" w:rsidRPr="007F79B1" w:rsidRDefault="007F79B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B1">
        <w:rPr>
          <w:rFonts w:ascii="Times New Roman" w:hAnsi="Times New Roman" w:cs="Times New Roman"/>
          <w:sz w:val="28"/>
          <w:szCs w:val="28"/>
        </w:rPr>
        <w:t xml:space="preserve">Наука играет важную функцию в профилактике. Исследования, проводимые в данной области, помогают обновлять и адаптировать методы профилактики, делая их наиболее эффективными и соответствующими текущему состоянию общества и типичным для него проблемам. Так, новые </w:t>
      </w:r>
      <w:r w:rsidRPr="007F79B1">
        <w:rPr>
          <w:rFonts w:ascii="Times New Roman" w:hAnsi="Times New Roman" w:cs="Times New Roman"/>
          <w:sz w:val="28"/>
          <w:szCs w:val="28"/>
        </w:rPr>
        <w:lastRenderedPageBreak/>
        <w:t>технологии в образовании, включая онлайн-ресурсы и мобильные приложения, могут обеспечить широкий доступ к информации о вреде употребления табака, алкоголя и наркот</w:t>
      </w:r>
      <w:r>
        <w:rPr>
          <w:rFonts w:ascii="Times New Roman" w:hAnsi="Times New Roman" w:cs="Times New Roman"/>
          <w:sz w:val="28"/>
          <w:szCs w:val="28"/>
        </w:rPr>
        <w:t>иков и методах их профилактики.</w:t>
      </w:r>
    </w:p>
    <w:p w:rsidR="003E1926" w:rsidRDefault="00491F8E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</w:t>
      </w:r>
      <w:r w:rsidR="007F79B1" w:rsidRPr="007F79B1">
        <w:rPr>
          <w:rFonts w:ascii="Times New Roman" w:hAnsi="Times New Roman" w:cs="Times New Roman"/>
          <w:sz w:val="28"/>
          <w:szCs w:val="28"/>
        </w:rPr>
        <w:t>, сотрудничество школы и семьи необходимо для обеспечения последовательного и многогранного подхода к вопросу профилактики. Родители должны быть информированы о том, какие признаки указывают на возможное употребление психоактивных веществ среди подростков, и как они могут поддержать своих детей в принятии здоровых жизненных выборов. Обсуждение личных и семейных ценностей способствуют формированию у молодых людей прочной основы для отказа от разрушительных привычек.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DCD" w:rsidRDefault="00773DCD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DCD" w:rsidRDefault="00773DCD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1F1" w:rsidRDefault="006821F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1F1" w:rsidRDefault="006821F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1F1" w:rsidRDefault="006821F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1F1" w:rsidRDefault="006821F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1F1" w:rsidRDefault="006821F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1F1" w:rsidRDefault="006821F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1F1" w:rsidRDefault="006821F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1F1" w:rsidRDefault="006821F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1F1" w:rsidRDefault="006821F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1F1" w:rsidRDefault="006821F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1F1" w:rsidRDefault="006821F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1F1" w:rsidRDefault="006821F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1F1" w:rsidRDefault="006821F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1F1" w:rsidRDefault="006821F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1F1" w:rsidRDefault="006821F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1F1" w:rsidRDefault="006821F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1F1" w:rsidRDefault="006821F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1F1" w:rsidRDefault="006821F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1F1" w:rsidRDefault="006821F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1F1" w:rsidRDefault="006821F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1F1" w:rsidRDefault="006821F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1F1" w:rsidRDefault="006821F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1F1" w:rsidRDefault="006821F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1F1" w:rsidRDefault="006821F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1F1" w:rsidRDefault="006821F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1F1" w:rsidRDefault="006821F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1F1" w:rsidRDefault="006821F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1F1" w:rsidRDefault="006821F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1F1" w:rsidRDefault="006821F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1F1" w:rsidRDefault="006821F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1F1" w:rsidRDefault="006821F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1F1" w:rsidRDefault="006821F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1F1" w:rsidRPr="00762AC3" w:rsidRDefault="006821F1" w:rsidP="006821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2AC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использованной литературы</w:t>
      </w:r>
    </w:p>
    <w:p w:rsidR="006821F1" w:rsidRPr="00F41E17" w:rsidRDefault="006821F1" w:rsidP="006821F1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1E17">
        <w:rPr>
          <w:rFonts w:ascii="Times New Roman" w:hAnsi="Times New Roman" w:cs="Times New Roman"/>
          <w:sz w:val="28"/>
          <w:szCs w:val="28"/>
        </w:rPr>
        <w:t>Александров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1E17">
        <w:rPr>
          <w:rFonts w:ascii="Times New Roman" w:hAnsi="Times New Roman" w:cs="Times New Roman"/>
          <w:sz w:val="28"/>
          <w:szCs w:val="28"/>
        </w:rPr>
        <w:t xml:space="preserve"> А. А., Александрова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1E17">
        <w:rPr>
          <w:rFonts w:ascii="Times New Roman" w:hAnsi="Times New Roman" w:cs="Times New Roman"/>
          <w:sz w:val="28"/>
          <w:szCs w:val="28"/>
        </w:rPr>
        <w:t xml:space="preserve"> В. Ю. Курение и его профила</w:t>
      </w:r>
      <w:r>
        <w:rPr>
          <w:rFonts w:ascii="Times New Roman" w:hAnsi="Times New Roman" w:cs="Times New Roman"/>
          <w:sz w:val="28"/>
          <w:szCs w:val="28"/>
        </w:rPr>
        <w:t xml:space="preserve">ктика в школе – М.: Медиа Сфера, 1996. – </w:t>
      </w:r>
      <w:r w:rsidRPr="00F41E17">
        <w:rPr>
          <w:rFonts w:ascii="Times New Roman" w:hAnsi="Times New Roman" w:cs="Times New Roman"/>
          <w:sz w:val="28"/>
          <w:szCs w:val="28"/>
        </w:rPr>
        <w:t>96 с.</w:t>
      </w:r>
    </w:p>
    <w:p w:rsidR="006821F1" w:rsidRPr="00F41E17" w:rsidRDefault="006821F1" w:rsidP="006821F1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1E17">
        <w:rPr>
          <w:rFonts w:ascii="Times New Roman" w:hAnsi="Times New Roman" w:cs="Times New Roman"/>
          <w:sz w:val="28"/>
          <w:szCs w:val="28"/>
        </w:rPr>
        <w:t>Исмуков</w:t>
      </w:r>
      <w:proofErr w:type="spellEnd"/>
      <w:r w:rsidRPr="00F41E17">
        <w:rPr>
          <w:rFonts w:ascii="Times New Roman" w:hAnsi="Times New Roman" w:cs="Times New Roman"/>
          <w:sz w:val="28"/>
          <w:szCs w:val="28"/>
        </w:rPr>
        <w:t>, Н. Н. Без наркотиков. Программа предупреждения и преодоления наркотической и алкогольн</w:t>
      </w:r>
      <w:r>
        <w:rPr>
          <w:rFonts w:ascii="Times New Roman" w:hAnsi="Times New Roman" w:cs="Times New Roman"/>
          <w:sz w:val="28"/>
          <w:szCs w:val="28"/>
        </w:rPr>
        <w:t xml:space="preserve">ой зависимости /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-Пресс. – 2001. – </w:t>
      </w:r>
      <w:r w:rsidRPr="00F41E17">
        <w:rPr>
          <w:rFonts w:ascii="Times New Roman" w:hAnsi="Times New Roman" w:cs="Times New Roman"/>
          <w:sz w:val="28"/>
          <w:szCs w:val="28"/>
        </w:rPr>
        <w:t>384 с.</w:t>
      </w:r>
    </w:p>
    <w:p w:rsidR="006821F1" w:rsidRPr="00F41E17" w:rsidRDefault="006821F1" w:rsidP="006821F1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1E17">
        <w:rPr>
          <w:rFonts w:ascii="Times New Roman" w:hAnsi="Times New Roman" w:cs="Times New Roman"/>
          <w:sz w:val="28"/>
          <w:szCs w:val="28"/>
        </w:rPr>
        <w:t>Максимова, Н. Ю. Психологическая профилактика алкоголизма и наркомании несовершеннолетних: Учебное пособи</w:t>
      </w:r>
      <w:r>
        <w:rPr>
          <w:rFonts w:ascii="Times New Roman" w:hAnsi="Times New Roman" w:cs="Times New Roman"/>
          <w:sz w:val="28"/>
          <w:szCs w:val="28"/>
        </w:rPr>
        <w:t xml:space="preserve">е для вузов / Н.Ю. Максимова. – М.: Мир книги, 2006. – 384 с. – </w:t>
      </w:r>
      <w:r w:rsidRPr="00F41E17">
        <w:rPr>
          <w:rFonts w:ascii="Times New Roman" w:hAnsi="Times New Roman" w:cs="Times New Roman"/>
          <w:sz w:val="28"/>
          <w:szCs w:val="28"/>
        </w:rPr>
        <w:t>(Учебники «Феникса»).</w:t>
      </w:r>
    </w:p>
    <w:p w:rsidR="006821F1" w:rsidRPr="00F41E17" w:rsidRDefault="006821F1" w:rsidP="006821F1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1E17">
        <w:rPr>
          <w:rFonts w:ascii="Times New Roman" w:hAnsi="Times New Roman" w:cs="Times New Roman"/>
          <w:sz w:val="28"/>
          <w:szCs w:val="28"/>
        </w:rPr>
        <w:t>Мальцева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1E17">
        <w:rPr>
          <w:rFonts w:ascii="Times New Roman" w:hAnsi="Times New Roman" w:cs="Times New Roman"/>
          <w:sz w:val="28"/>
          <w:szCs w:val="28"/>
        </w:rPr>
        <w:t xml:space="preserve"> О. А. Формирование и развитие ответственного поведения у тинэйджеров как осно</w:t>
      </w:r>
      <w:r>
        <w:rPr>
          <w:rFonts w:ascii="Times New Roman" w:hAnsi="Times New Roman" w:cs="Times New Roman"/>
          <w:sz w:val="28"/>
          <w:szCs w:val="28"/>
        </w:rPr>
        <w:t xml:space="preserve">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психопрофилактики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аддикций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41E17">
        <w:rPr>
          <w:rFonts w:ascii="Times New Roman" w:hAnsi="Times New Roman" w:cs="Times New Roman"/>
          <w:sz w:val="28"/>
          <w:szCs w:val="28"/>
        </w:rPr>
        <w:t>Тюмень: ТОГИРРО, 2007 г.</w:t>
      </w:r>
    </w:p>
    <w:p w:rsidR="006821F1" w:rsidRPr="00F41E17" w:rsidRDefault="006821F1" w:rsidP="006821F1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1E17">
        <w:rPr>
          <w:rFonts w:ascii="Times New Roman" w:hAnsi="Times New Roman" w:cs="Times New Roman"/>
          <w:sz w:val="28"/>
          <w:szCs w:val="28"/>
        </w:rPr>
        <w:t>Сергеев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1E17">
        <w:rPr>
          <w:rFonts w:ascii="Times New Roman" w:hAnsi="Times New Roman" w:cs="Times New Roman"/>
          <w:sz w:val="28"/>
          <w:szCs w:val="28"/>
        </w:rPr>
        <w:t xml:space="preserve"> А. Н., </w:t>
      </w:r>
      <w:proofErr w:type="spellStart"/>
      <w:r w:rsidRPr="00F41E17">
        <w:rPr>
          <w:rFonts w:ascii="Times New Roman" w:hAnsi="Times New Roman" w:cs="Times New Roman"/>
          <w:sz w:val="28"/>
          <w:szCs w:val="28"/>
        </w:rPr>
        <w:t>Целинский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F41E17">
        <w:rPr>
          <w:rFonts w:ascii="Times New Roman" w:hAnsi="Times New Roman" w:cs="Times New Roman"/>
          <w:sz w:val="28"/>
          <w:szCs w:val="28"/>
        </w:rPr>
        <w:t xml:space="preserve"> Б. П. Рекомендации педагогам, родителям и сотрудникам правоохранительных органов о проведении профилактической работы по предупреждению распространения наркотиков и злоупотребления ими в молодёжной и подростково</w:t>
      </w:r>
      <w:r>
        <w:rPr>
          <w:rFonts w:ascii="Times New Roman" w:hAnsi="Times New Roman" w:cs="Times New Roman"/>
          <w:sz w:val="28"/>
          <w:szCs w:val="28"/>
        </w:rPr>
        <w:t xml:space="preserve">й среде [Электронный ресурс]. – М., 2000. – </w:t>
      </w:r>
      <w:r w:rsidRPr="00F41E17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6" w:history="1">
        <w:r w:rsidRPr="00F41E17">
          <w:rPr>
            <w:rStyle w:val="a5"/>
            <w:rFonts w:ascii="Times New Roman" w:hAnsi="Times New Roman" w:cs="Times New Roman"/>
            <w:sz w:val="28"/>
            <w:szCs w:val="28"/>
          </w:rPr>
          <w:t>http://www.narcom.ru/parents/agit/7.html</w:t>
        </w:r>
      </w:hyperlink>
      <w:r w:rsidRPr="00F41E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21F1" w:rsidRPr="00F41E17" w:rsidRDefault="006821F1" w:rsidP="006821F1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1E17">
        <w:rPr>
          <w:rFonts w:ascii="Times New Roman" w:hAnsi="Times New Roman" w:cs="Times New Roman"/>
          <w:sz w:val="28"/>
          <w:szCs w:val="28"/>
        </w:rPr>
        <w:t>Шпаков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1E17">
        <w:rPr>
          <w:rFonts w:ascii="Times New Roman" w:hAnsi="Times New Roman" w:cs="Times New Roman"/>
          <w:sz w:val="28"/>
          <w:szCs w:val="28"/>
        </w:rPr>
        <w:t xml:space="preserve"> А. Н. Справочник для родителей и детей. Алкоголизм. Наркомания. Токсикомания. Курение. Природные и бытовые яды. Происхождение, распознавание, лечение</w:t>
      </w:r>
      <w:r>
        <w:rPr>
          <w:rFonts w:ascii="Times New Roman" w:hAnsi="Times New Roman" w:cs="Times New Roman"/>
          <w:sz w:val="28"/>
          <w:szCs w:val="28"/>
        </w:rPr>
        <w:t xml:space="preserve">, профилактика / А.Н. Шпаков. – М.: Энергия, 2000. – </w:t>
      </w:r>
      <w:r w:rsidRPr="00F41E17">
        <w:rPr>
          <w:rFonts w:ascii="Times New Roman" w:hAnsi="Times New Roman" w:cs="Times New Roman"/>
          <w:sz w:val="28"/>
          <w:szCs w:val="28"/>
        </w:rPr>
        <w:t xml:space="preserve">368 с. </w:t>
      </w:r>
    </w:p>
    <w:p w:rsidR="006821F1" w:rsidRDefault="006821F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DCD" w:rsidRDefault="00773DCD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DCD" w:rsidRDefault="00773DCD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BB5" w:rsidRDefault="00BF3BB5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BB5" w:rsidRDefault="00BF3BB5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BB5" w:rsidRDefault="00BF3BB5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BB5" w:rsidRDefault="00BF3BB5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BB5" w:rsidRDefault="00BF3BB5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BB5" w:rsidRDefault="00BF3BB5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BB5" w:rsidRDefault="00BF3BB5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BB5" w:rsidRDefault="00BF3BB5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BB5" w:rsidRDefault="00BF3BB5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BB5" w:rsidRDefault="00BF3BB5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BB5" w:rsidRDefault="00BF3BB5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BB5" w:rsidRDefault="00BF3BB5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BB5" w:rsidRDefault="00BF3BB5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BB5" w:rsidRDefault="00BF3BB5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BB5" w:rsidRDefault="00BF3BB5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BB5" w:rsidRDefault="00BF3BB5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BB5" w:rsidRDefault="00BF3BB5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BB5" w:rsidRDefault="00BF3BB5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BB5" w:rsidRDefault="00BF3BB5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BB5" w:rsidRDefault="00BF3BB5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176" w:rsidRDefault="00E33176" w:rsidP="00E33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DCD" w:rsidRDefault="00773DCD" w:rsidP="00BF3B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67EE9" w:rsidRDefault="00D67EE9" w:rsidP="00BF3B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73DCD" w:rsidRPr="00E33176" w:rsidRDefault="00773DCD" w:rsidP="00BF3B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3176">
        <w:rPr>
          <w:rFonts w:ascii="Times New Roman" w:hAnsi="Times New Roman" w:cs="Times New Roman"/>
          <w:b/>
          <w:bCs/>
          <w:sz w:val="28"/>
          <w:szCs w:val="28"/>
        </w:rPr>
        <w:t>Профилактика табакокурения, алкоголизма и наркомании среди подростков. Рекомендации по профилактике педагогам и родителям.</w:t>
      </w:r>
    </w:p>
    <w:p w:rsidR="00773DCD" w:rsidRPr="00773DCD" w:rsidRDefault="00773DCD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DCD">
        <w:rPr>
          <w:rFonts w:ascii="Times New Roman" w:hAnsi="Times New Roman" w:cs="Times New Roman"/>
          <w:sz w:val="28"/>
          <w:szCs w:val="28"/>
        </w:rPr>
        <w:t>Подростковый возраст – период повышенной уязвимости к негативным влияниям. Табакокурение, алкоголизм и наркомания являются серьезными угрозами здоровью и будущему молодежи. Эффективная профилактика требует комплексного подхода с участием педагогов и родителей.</w:t>
      </w:r>
    </w:p>
    <w:p w:rsidR="006821F1" w:rsidRDefault="006821F1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73DCD" w:rsidRPr="00773DCD" w:rsidRDefault="00773DCD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3DC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Рекомендации </w:t>
      </w:r>
      <w:r w:rsidR="006821F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для </w:t>
      </w:r>
      <w:r w:rsidRPr="00773DCD">
        <w:rPr>
          <w:rFonts w:ascii="Times New Roman" w:hAnsi="Times New Roman" w:cs="Times New Roman"/>
          <w:b/>
          <w:bCs/>
          <w:i/>
          <w:sz w:val="28"/>
          <w:szCs w:val="28"/>
        </w:rPr>
        <w:t>педагог</w:t>
      </w:r>
      <w:r w:rsidR="006821F1">
        <w:rPr>
          <w:rFonts w:ascii="Times New Roman" w:hAnsi="Times New Roman" w:cs="Times New Roman"/>
          <w:b/>
          <w:bCs/>
          <w:i/>
          <w:sz w:val="28"/>
          <w:szCs w:val="28"/>
        </w:rPr>
        <w:t>ов</w:t>
      </w:r>
      <w:r w:rsidRPr="00773DCD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773DCD" w:rsidRPr="00773DCD" w:rsidRDefault="00773DCD" w:rsidP="00BF3BB5">
      <w:pPr>
        <w:numPr>
          <w:ilvl w:val="0"/>
          <w:numId w:val="5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773DCD">
        <w:rPr>
          <w:rFonts w:ascii="Times New Roman" w:hAnsi="Times New Roman" w:cs="Times New Roman"/>
          <w:b/>
          <w:bCs/>
          <w:sz w:val="28"/>
          <w:szCs w:val="28"/>
        </w:rPr>
        <w:t>Информирование:</w:t>
      </w:r>
      <w:r w:rsidRPr="00773DCD">
        <w:rPr>
          <w:rFonts w:ascii="Times New Roman" w:hAnsi="Times New Roman" w:cs="Times New Roman"/>
          <w:sz w:val="28"/>
          <w:szCs w:val="28"/>
        </w:rPr>
        <w:t xml:space="preserve"> Проводите беседы о вреде ПАВ, развеивайте мифы, делитесь достоверной информацией о последствиях.</w:t>
      </w:r>
    </w:p>
    <w:p w:rsidR="00773DCD" w:rsidRPr="00773DCD" w:rsidRDefault="00773DCD" w:rsidP="00BF3BB5">
      <w:pPr>
        <w:numPr>
          <w:ilvl w:val="0"/>
          <w:numId w:val="5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773DCD">
        <w:rPr>
          <w:rFonts w:ascii="Times New Roman" w:hAnsi="Times New Roman" w:cs="Times New Roman"/>
          <w:b/>
          <w:bCs/>
          <w:sz w:val="28"/>
          <w:szCs w:val="28"/>
        </w:rPr>
        <w:t>Развитие навыков:</w:t>
      </w:r>
      <w:r w:rsidRPr="00773DCD">
        <w:rPr>
          <w:rFonts w:ascii="Times New Roman" w:hAnsi="Times New Roman" w:cs="Times New Roman"/>
          <w:sz w:val="28"/>
          <w:szCs w:val="28"/>
        </w:rPr>
        <w:t xml:space="preserve"> Помогайте подросткам развивать навыки принятия решений, критического мышления, уверенности в себе и умения говорить «нет».</w:t>
      </w:r>
    </w:p>
    <w:p w:rsidR="00773DCD" w:rsidRPr="00773DCD" w:rsidRDefault="00773DCD" w:rsidP="00BF3BB5">
      <w:pPr>
        <w:numPr>
          <w:ilvl w:val="0"/>
          <w:numId w:val="5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773DCD">
        <w:rPr>
          <w:rFonts w:ascii="Times New Roman" w:hAnsi="Times New Roman" w:cs="Times New Roman"/>
          <w:b/>
          <w:bCs/>
          <w:sz w:val="28"/>
          <w:szCs w:val="28"/>
        </w:rPr>
        <w:t>Создание поддерживающей среды:</w:t>
      </w:r>
      <w:r w:rsidRPr="00773DCD">
        <w:rPr>
          <w:rFonts w:ascii="Times New Roman" w:hAnsi="Times New Roman" w:cs="Times New Roman"/>
          <w:sz w:val="28"/>
          <w:szCs w:val="28"/>
        </w:rPr>
        <w:t xml:space="preserve"> Формируйте в классе атмосферу доверия, уважения и поддержки, где каждый чувствует себя ценным и принятым.</w:t>
      </w:r>
    </w:p>
    <w:p w:rsidR="00773DCD" w:rsidRPr="00773DCD" w:rsidRDefault="00773DCD" w:rsidP="00BF3BB5">
      <w:pPr>
        <w:numPr>
          <w:ilvl w:val="0"/>
          <w:numId w:val="5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773DCD">
        <w:rPr>
          <w:rFonts w:ascii="Times New Roman" w:hAnsi="Times New Roman" w:cs="Times New Roman"/>
          <w:b/>
          <w:bCs/>
          <w:sz w:val="28"/>
          <w:szCs w:val="28"/>
        </w:rPr>
        <w:t>Раннее выявление:</w:t>
      </w:r>
      <w:r w:rsidRPr="00773DCD">
        <w:rPr>
          <w:rFonts w:ascii="Times New Roman" w:hAnsi="Times New Roman" w:cs="Times New Roman"/>
          <w:sz w:val="28"/>
          <w:szCs w:val="28"/>
        </w:rPr>
        <w:t xml:space="preserve"> Обращайте внимание на изменения в поведении и внешности учащихся, сигнализирующие о возможной проблеме.</w:t>
      </w:r>
    </w:p>
    <w:p w:rsidR="00773DCD" w:rsidRDefault="00773DCD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3DCD" w:rsidRPr="00773DCD" w:rsidRDefault="00773DCD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3DCD">
        <w:rPr>
          <w:rFonts w:ascii="Times New Roman" w:hAnsi="Times New Roman" w:cs="Times New Roman"/>
          <w:b/>
          <w:bCs/>
          <w:i/>
          <w:sz w:val="28"/>
          <w:szCs w:val="28"/>
        </w:rPr>
        <w:t>Рекомендации</w:t>
      </w:r>
      <w:r w:rsidR="006821F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для </w:t>
      </w:r>
      <w:r w:rsidR="006821F1" w:rsidRPr="00773DCD">
        <w:rPr>
          <w:rFonts w:ascii="Times New Roman" w:hAnsi="Times New Roman" w:cs="Times New Roman"/>
          <w:b/>
          <w:bCs/>
          <w:i/>
          <w:sz w:val="28"/>
          <w:szCs w:val="28"/>
        </w:rPr>
        <w:t>родителей</w:t>
      </w:r>
      <w:r w:rsidRPr="00773DCD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773DCD" w:rsidRPr="00773DCD" w:rsidRDefault="00773DCD" w:rsidP="00BF3BB5">
      <w:pPr>
        <w:numPr>
          <w:ilvl w:val="0"/>
          <w:numId w:val="6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773DCD">
        <w:rPr>
          <w:rFonts w:ascii="Times New Roman" w:hAnsi="Times New Roman" w:cs="Times New Roman"/>
          <w:b/>
          <w:bCs/>
          <w:sz w:val="28"/>
          <w:szCs w:val="28"/>
        </w:rPr>
        <w:t>Будьте примером:</w:t>
      </w:r>
      <w:r w:rsidRPr="00773DCD">
        <w:rPr>
          <w:rFonts w:ascii="Times New Roman" w:hAnsi="Times New Roman" w:cs="Times New Roman"/>
          <w:sz w:val="28"/>
          <w:szCs w:val="28"/>
        </w:rPr>
        <w:t xml:space="preserve"> Собственный здоровый образ жизни – лучший способ повлиять на ребенка.</w:t>
      </w:r>
    </w:p>
    <w:p w:rsidR="00773DCD" w:rsidRPr="00773DCD" w:rsidRDefault="00773DCD" w:rsidP="00BF3BB5">
      <w:pPr>
        <w:numPr>
          <w:ilvl w:val="0"/>
          <w:numId w:val="6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773DCD">
        <w:rPr>
          <w:rFonts w:ascii="Times New Roman" w:hAnsi="Times New Roman" w:cs="Times New Roman"/>
          <w:b/>
          <w:bCs/>
          <w:sz w:val="28"/>
          <w:szCs w:val="28"/>
        </w:rPr>
        <w:t>Установите доверительные отношения:</w:t>
      </w:r>
      <w:r w:rsidRPr="00773DCD">
        <w:rPr>
          <w:rFonts w:ascii="Times New Roman" w:hAnsi="Times New Roman" w:cs="Times New Roman"/>
          <w:sz w:val="28"/>
          <w:szCs w:val="28"/>
        </w:rPr>
        <w:t xml:space="preserve"> Будьте открыты к общению, интересуйтесь жизнью ребенка, выслушивайте его проблемы.</w:t>
      </w:r>
    </w:p>
    <w:p w:rsidR="00773DCD" w:rsidRPr="00773DCD" w:rsidRDefault="00773DCD" w:rsidP="00BF3BB5">
      <w:pPr>
        <w:numPr>
          <w:ilvl w:val="0"/>
          <w:numId w:val="6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773DCD">
        <w:rPr>
          <w:rFonts w:ascii="Times New Roman" w:hAnsi="Times New Roman" w:cs="Times New Roman"/>
          <w:b/>
          <w:bCs/>
          <w:sz w:val="28"/>
          <w:szCs w:val="28"/>
        </w:rPr>
        <w:t>Установите четкие правила:</w:t>
      </w:r>
      <w:r w:rsidRPr="00773DCD">
        <w:rPr>
          <w:rFonts w:ascii="Times New Roman" w:hAnsi="Times New Roman" w:cs="Times New Roman"/>
          <w:sz w:val="28"/>
          <w:szCs w:val="28"/>
        </w:rPr>
        <w:t xml:space="preserve"> Оговорите правила, касающиеся употребления ПАВ, и последовательно придерживайтесь их.</w:t>
      </w:r>
    </w:p>
    <w:p w:rsidR="00773DCD" w:rsidRDefault="00773DCD" w:rsidP="00BF3BB5">
      <w:pPr>
        <w:numPr>
          <w:ilvl w:val="0"/>
          <w:numId w:val="6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773DCD">
        <w:rPr>
          <w:rFonts w:ascii="Times New Roman" w:hAnsi="Times New Roman" w:cs="Times New Roman"/>
          <w:b/>
          <w:bCs/>
          <w:sz w:val="28"/>
          <w:szCs w:val="28"/>
        </w:rPr>
        <w:t>Контролируйте времяпрепровождение:</w:t>
      </w:r>
      <w:r w:rsidRPr="00773DCD">
        <w:rPr>
          <w:rFonts w:ascii="Times New Roman" w:hAnsi="Times New Roman" w:cs="Times New Roman"/>
          <w:sz w:val="28"/>
          <w:szCs w:val="28"/>
        </w:rPr>
        <w:t xml:space="preserve"> Знайте, где и с кем проводит время ваш ребенок.</w:t>
      </w:r>
    </w:p>
    <w:p w:rsidR="00773DCD" w:rsidRPr="00773DCD" w:rsidRDefault="00773DCD" w:rsidP="00BF3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E17" w:rsidRDefault="00773DCD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DCD">
        <w:rPr>
          <w:rFonts w:ascii="Times New Roman" w:hAnsi="Times New Roman" w:cs="Times New Roman"/>
          <w:sz w:val="28"/>
          <w:szCs w:val="28"/>
        </w:rPr>
        <w:t>Совместные усилия педагогов и родителей, основанные на информировании, поддержке и доверии, являются залогом успешной профилактики табакокурения, алкоголизма и наркомании среди подростков.</w:t>
      </w:r>
    </w:p>
    <w:p w:rsidR="00F41E17" w:rsidRDefault="00F41E17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176" w:rsidRDefault="00E33176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176" w:rsidRDefault="00E33176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176" w:rsidRDefault="00E33176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176" w:rsidRDefault="00E33176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176" w:rsidRDefault="00E33176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176" w:rsidRDefault="00E33176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176" w:rsidRDefault="00E33176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176" w:rsidRDefault="00E33176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176" w:rsidRDefault="00E33176" w:rsidP="00BF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176" w:rsidRDefault="00E33176" w:rsidP="00682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1F1" w:rsidRDefault="006821F1" w:rsidP="006821F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6821F1" w:rsidRDefault="006821F1" w:rsidP="006821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21F1" w:rsidRPr="006821F1" w:rsidRDefault="006821F1" w:rsidP="00682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1F1">
        <w:rPr>
          <w:rFonts w:ascii="Times New Roman" w:hAnsi="Times New Roman" w:cs="Times New Roman"/>
          <w:b/>
          <w:sz w:val="28"/>
          <w:szCs w:val="28"/>
        </w:rPr>
        <w:t>Практическое занятие «Профилактика никотиновой, алкогольной и наркотической зависимостей»</w:t>
      </w:r>
    </w:p>
    <w:p w:rsidR="006821F1" w:rsidRPr="006821F1" w:rsidRDefault="006821F1" w:rsidP="00682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1F1" w:rsidRPr="006821F1" w:rsidRDefault="006821F1" w:rsidP="001070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1F1">
        <w:rPr>
          <w:rFonts w:ascii="Times New Roman" w:hAnsi="Times New Roman" w:cs="Times New Roman"/>
          <w:b/>
          <w:i/>
          <w:sz w:val="28"/>
          <w:szCs w:val="28"/>
        </w:rPr>
        <w:t>Цель практического занятия</w:t>
      </w:r>
      <w:r w:rsidRPr="006821F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821F1">
        <w:rPr>
          <w:rFonts w:ascii="Times New Roman" w:hAnsi="Times New Roman" w:cs="Times New Roman"/>
          <w:bCs/>
          <w:sz w:val="28"/>
          <w:szCs w:val="28"/>
        </w:rPr>
        <w:t>пр</w:t>
      </w:r>
      <w:r w:rsidRPr="006821F1">
        <w:rPr>
          <w:rFonts w:ascii="Times New Roman" w:hAnsi="Times New Roman" w:cs="Times New Roman"/>
          <w:sz w:val="28"/>
          <w:szCs w:val="28"/>
        </w:rPr>
        <w:t xml:space="preserve">офилактика употребления ПАВ подростками: никотиновой, алкогольной и наркотической зависимостей. </w:t>
      </w:r>
    </w:p>
    <w:p w:rsidR="006821F1" w:rsidRPr="006821F1" w:rsidRDefault="006821F1" w:rsidP="00107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1F1">
        <w:rPr>
          <w:rFonts w:ascii="Times New Roman" w:hAnsi="Times New Roman" w:cs="Times New Roman"/>
          <w:b/>
          <w:i/>
          <w:sz w:val="28"/>
          <w:szCs w:val="28"/>
        </w:rPr>
        <w:t>Задачи практического занятия</w:t>
      </w:r>
      <w:r w:rsidRPr="006821F1">
        <w:rPr>
          <w:rFonts w:ascii="Times New Roman" w:hAnsi="Times New Roman" w:cs="Times New Roman"/>
          <w:b/>
          <w:sz w:val="28"/>
          <w:szCs w:val="28"/>
        </w:rPr>
        <w:t>:</w:t>
      </w:r>
    </w:p>
    <w:p w:rsidR="006821F1" w:rsidRPr="006821F1" w:rsidRDefault="006821F1" w:rsidP="00682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1F1">
        <w:rPr>
          <w:rFonts w:ascii="Times New Roman" w:hAnsi="Times New Roman" w:cs="Times New Roman"/>
          <w:sz w:val="28"/>
          <w:szCs w:val="28"/>
        </w:rPr>
        <w:t>- сформировать у подростков негативное отношение к употреблению психоактивных веществ;</w:t>
      </w:r>
    </w:p>
    <w:p w:rsidR="006821F1" w:rsidRPr="006821F1" w:rsidRDefault="006821F1" w:rsidP="006821F1">
      <w:pPr>
        <w:pStyle w:val="2"/>
        <w:numPr>
          <w:ilvl w:val="0"/>
          <w:numId w:val="8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6821F1">
        <w:rPr>
          <w:sz w:val="28"/>
          <w:szCs w:val="28"/>
        </w:rPr>
        <w:t>выработать навыки отказа от психоактивных веществ, научить их отстаивать свои интересы</w:t>
      </w:r>
      <w:r>
        <w:rPr>
          <w:sz w:val="28"/>
          <w:szCs w:val="28"/>
        </w:rPr>
        <w:t>;</w:t>
      </w:r>
    </w:p>
    <w:p w:rsidR="006821F1" w:rsidRPr="006821F1" w:rsidRDefault="006821F1" w:rsidP="006821F1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21F1">
        <w:rPr>
          <w:rFonts w:ascii="Times New Roman" w:hAnsi="Times New Roman" w:cs="Times New Roman"/>
          <w:sz w:val="28"/>
          <w:szCs w:val="28"/>
        </w:rPr>
        <w:t>осознать мотивы, толкающие людей на употребление психоактивных веществ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21F1" w:rsidRPr="006821F1" w:rsidRDefault="006821F1" w:rsidP="006821F1">
      <w:pPr>
        <w:pStyle w:val="a7"/>
        <w:numPr>
          <w:ilvl w:val="0"/>
          <w:numId w:val="8"/>
        </w:numPr>
        <w:ind w:left="0" w:firstLine="0"/>
        <w:rPr>
          <w:szCs w:val="28"/>
        </w:rPr>
      </w:pPr>
      <w:r w:rsidRPr="006821F1">
        <w:rPr>
          <w:szCs w:val="28"/>
        </w:rPr>
        <w:t>рефлексия проведенных занятий и полученного на них опыта</w:t>
      </w:r>
      <w:r>
        <w:rPr>
          <w:szCs w:val="28"/>
        </w:rPr>
        <w:t>.</w:t>
      </w:r>
    </w:p>
    <w:p w:rsidR="006821F1" w:rsidRPr="006821F1" w:rsidRDefault="006821F1" w:rsidP="006821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F1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Количество участников</w:t>
      </w:r>
      <w:r w:rsidRPr="006821F1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Pr="006821F1">
        <w:rPr>
          <w:rFonts w:ascii="Times New Roman" w:hAnsi="Times New Roman" w:cs="Times New Roman"/>
          <w:color w:val="000000"/>
          <w:sz w:val="28"/>
          <w:szCs w:val="28"/>
        </w:rPr>
        <w:t xml:space="preserve"> 10 – 20 человек, 13-16 лет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821F1" w:rsidRPr="006821F1" w:rsidRDefault="006821F1" w:rsidP="006821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F1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Продолжительность занятия</w:t>
      </w:r>
      <w:r w:rsidRPr="006821F1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Pr="006821F1">
        <w:rPr>
          <w:rFonts w:ascii="Times New Roman" w:hAnsi="Times New Roman" w:cs="Times New Roman"/>
          <w:color w:val="000000"/>
          <w:sz w:val="28"/>
          <w:szCs w:val="28"/>
        </w:rPr>
        <w:t xml:space="preserve"> 60 минут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821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821F1" w:rsidRPr="006821F1" w:rsidRDefault="006821F1" w:rsidP="006821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F1">
        <w:rPr>
          <w:rFonts w:ascii="Times New Roman" w:hAnsi="Times New Roman" w:cs="Times New Roman"/>
          <w:b/>
          <w:i/>
          <w:color w:val="000000"/>
          <w:sz w:val="28"/>
          <w:szCs w:val="28"/>
        </w:rPr>
        <w:t>Методическое оснащение</w:t>
      </w:r>
      <w:r w:rsidRPr="006821F1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Pr="006821F1">
        <w:rPr>
          <w:rFonts w:ascii="Times New Roman" w:hAnsi="Times New Roman" w:cs="Times New Roman"/>
          <w:color w:val="000000"/>
          <w:sz w:val="28"/>
          <w:szCs w:val="28"/>
        </w:rPr>
        <w:t xml:space="preserve"> листы ватмана, маркеры, фломастеры, проектор. </w:t>
      </w:r>
    </w:p>
    <w:p w:rsidR="006821F1" w:rsidRPr="006821F1" w:rsidRDefault="006821F1" w:rsidP="00682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1F1" w:rsidRPr="006821F1" w:rsidRDefault="006821F1" w:rsidP="00682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1F1"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:rsidR="006821F1" w:rsidRPr="006821F1" w:rsidRDefault="006821F1" w:rsidP="00682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1F1" w:rsidRPr="006821F1" w:rsidRDefault="006821F1" w:rsidP="006821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1F1">
        <w:rPr>
          <w:rFonts w:ascii="Times New Roman" w:hAnsi="Times New Roman" w:cs="Times New Roman"/>
          <w:b/>
          <w:sz w:val="28"/>
          <w:szCs w:val="28"/>
        </w:rPr>
        <w:t>Вопрос аудитории:</w:t>
      </w:r>
    </w:p>
    <w:p w:rsidR="006821F1" w:rsidRPr="006821F1" w:rsidRDefault="006821F1" w:rsidP="00682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1F1">
        <w:rPr>
          <w:rFonts w:ascii="Times New Roman" w:hAnsi="Times New Roman" w:cs="Times New Roman"/>
          <w:sz w:val="28"/>
          <w:szCs w:val="28"/>
        </w:rPr>
        <w:t>Поднимите руки те, кто знает, что употребление ПАВ (алкоголь, табак, наркотики) вредно для организма человека.</w:t>
      </w:r>
    </w:p>
    <w:p w:rsidR="006821F1" w:rsidRPr="006821F1" w:rsidRDefault="006821F1" w:rsidP="00682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1F1">
        <w:rPr>
          <w:rFonts w:ascii="Times New Roman" w:hAnsi="Times New Roman" w:cs="Times New Roman"/>
          <w:sz w:val="28"/>
          <w:szCs w:val="28"/>
        </w:rPr>
        <w:t xml:space="preserve">А теперь поднимите те, кто хоть один раз в жизни пробовал алкоголь, табак или наркотики. </w:t>
      </w:r>
    </w:p>
    <w:p w:rsidR="006821F1" w:rsidRPr="006821F1" w:rsidRDefault="006821F1" w:rsidP="00682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1F1">
        <w:rPr>
          <w:rFonts w:ascii="Times New Roman" w:hAnsi="Times New Roman" w:cs="Times New Roman"/>
          <w:sz w:val="28"/>
          <w:szCs w:val="28"/>
        </w:rPr>
        <w:t>Смею предположить, что если б не присутствие педагогов в аудитории, то рук было бы больше.</w:t>
      </w:r>
    </w:p>
    <w:p w:rsidR="006821F1" w:rsidRPr="006821F1" w:rsidRDefault="006821F1" w:rsidP="00682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1F1">
        <w:rPr>
          <w:rFonts w:ascii="Times New Roman" w:hAnsi="Times New Roman" w:cs="Times New Roman"/>
          <w:sz w:val="28"/>
          <w:szCs w:val="28"/>
        </w:rPr>
        <w:t xml:space="preserve"> </w:t>
      </w:r>
      <w:r w:rsidRPr="006821F1">
        <w:rPr>
          <w:rFonts w:ascii="Times New Roman" w:hAnsi="Times New Roman" w:cs="Times New Roman"/>
          <w:sz w:val="28"/>
          <w:szCs w:val="28"/>
        </w:rPr>
        <w:tab/>
        <w:t xml:space="preserve">Таким образом, можно сделать вывод, что информированность о вреде употребления ПАВ не влияет на поведение человека. Т.е. человек знает, что это вредно, и все равно употребляет. </w:t>
      </w:r>
    </w:p>
    <w:p w:rsidR="006821F1" w:rsidRPr="006821F1" w:rsidRDefault="006821F1" w:rsidP="00682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1F1">
        <w:rPr>
          <w:rFonts w:ascii="Times New Roman" w:hAnsi="Times New Roman" w:cs="Times New Roman"/>
          <w:sz w:val="28"/>
          <w:szCs w:val="28"/>
        </w:rPr>
        <w:t>Именно поэтому сегодняшнее занятие будет направлено не на повышение уровня информированности о вреде употребления ПАВ, а на изменение отношения к употреблению ПАВ.</w:t>
      </w:r>
    </w:p>
    <w:p w:rsidR="006821F1" w:rsidRPr="006821F1" w:rsidRDefault="006821F1" w:rsidP="006821F1">
      <w:pPr>
        <w:pStyle w:val="a7"/>
        <w:ind w:firstLine="708"/>
        <w:jc w:val="both"/>
        <w:rPr>
          <w:b/>
          <w:szCs w:val="28"/>
        </w:rPr>
      </w:pPr>
      <w:r w:rsidRPr="006821F1">
        <w:rPr>
          <w:b/>
          <w:szCs w:val="28"/>
        </w:rPr>
        <w:t>1. Упражнение «Зависимости»</w:t>
      </w:r>
    </w:p>
    <w:p w:rsidR="006821F1" w:rsidRPr="006821F1" w:rsidRDefault="006821F1" w:rsidP="006821F1">
      <w:pPr>
        <w:pStyle w:val="a7"/>
        <w:ind w:firstLine="0"/>
        <w:jc w:val="both"/>
        <w:rPr>
          <w:szCs w:val="28"/>
        </w:rPr>
      </w:pPr>
      <w:r w:rsidRPr="006821F1">
        <w:rPr>
          <w:b/>
          <w:szCs w:val="28"/>
        </w:rPr>
        <w:t xml:space="preserve">Цель: </w:t>
      </w:r>
      <w:r w:rsidRPr="006821F1">
        <w:rPr>
          <w:szCs w:val="28"/>
        </w:rPr>
        <w:t>осознание последствий употребления психоактивных веществ, обучение навыкам поиска альтернативных способов удовлетворения возникающих потребностей.</w:t>
      </w:r>
    </w:p>
    <w:p w:rsidR="006821F1" w:rsidRPr="006821F1" w:rsidRDefault="006821F1" w:rsidP="006821F1">
      <w:pPr>
        <w:pStyle w:val="a7"/>
        <w:ind w:firstLine="708"/>
        <w:jc w:val="both"/>
        <w:rPr>
          <w:szCs w:val="28"/>
        </w:rPr>
      </w:pPr>
      <w:r w:rsidRPr="006821F1">
        <w:rPr>
          <w:szCs w:val="28"/>
        </w:rPr>
        <w:t>Всех участников группы случайным образом делят на три подгруппы, каждой из которых по вариантам предлагается определить причины и последствия зависимости (никотиновая, алкогольная, наркотическая).</w:t>
      </w:r>
    </w:p>
    <w:p w:rsidR="006821F1" w:rsidRPr="006821F1" w:rsidRDefault="006821F1" w:rsidP="006821F1">
      <w:pPr>
        <w:pStyle w:val="a7"/>
        <w:ind w:firstLine="708"/>
        <w:jc w:val="both"/>
        <w:rPr>
          <w:szCs w:val="28"/>
        </w:rPr>
      </w:pPr>
      <w:r w:rsidRPr="006821F1">
        <w:rPr>
          <w:szCs w:val="28"/>
        </w:rPr>
        <w:t>Далее, каждая группа по очереди, представляет результаты своей работы на доске, выписывая в один столбик причины возникновения зависимости, а в другой ее последствия.</w:t>
      </w:r>
    </w:p>
    <w:p w:rsidR="006821F1" w:rsidRPr="006821F1" w:rsidRDefault="006821F1" w:rsidP="006821F1">
      <w:pPr>
        <w:pStyle w:val="a7"/>
        <w:ind w:firstLine="0"/>
        <w:jc w:val="both"/>
        <w:rPr>
          <w:szCs w:val="28"/>
        </w:rPr>
      </w:pPr>
    </w:p>
    <w:p w:rsidR="006821F1" w:rsidRPr="006821F1" w:rsidRDefault="006821F1" w:rsidP="006821F1">
      <w:pPr>
        <w:pStyle w:val="a7"/>
        <w:ind w:firstLine="0"/>
        <w:jc w:val="both"/>
        <w:rPr>
          <w:szCs w:val="28"/>
        </w:rPr>
      </w:pPr>
      <w:r w:rsidRPr="006821F1">
        <w:rPr>
          <w:szCs w:val="28"/>
        </w:rPr>
        <w:lastRenderedPageBreak/>
        <w:t xml:space="preserve"> Пример:    </w:t>
      </w:r>
    </w:p>
    <w:p w:rsidR="006821F1" w:rsidRPr="006821F1" w:rsidRDefault="006821F1" w:rsidP="006821F1">
      <w:pPr>
        <w:pStyle w:val="a7"/>
        <w:ind w:firstLine="0"/>
        <w:jc w:val="both"/>
        <w:rPr>
          <w:szCs w:val="28"/>
        </w:rPr>
      </w:pPr>
    </w:p>
    <w:p w:rsidR="006821F1" w:rsidRPr="006821F1" w:rsidRDefault="006821F1" w:rsidP="006821F1">
      <w:pPr>
        <w:pStyle w:val="a7"/>
        <w:ind w:firstLine="0"/>
        <w:jc w:val="both"/>
        <w:rPr>
          <w:szCs w:val="28"/>
        </w:rPr>
      </w:pPr>
      <w:r w:rsidRPr="006821F1">
        <w:rPr>
          <w:szCs w:val="28"/>
        </w:rPr>
        <w:t xml:space="preserve">    ПРИЧИНЫ                                               ПОСЛЕДСТВИЯ</w:t>
      </w:r>
    </w:p>
    <w:p w:rsidR="006821F1" w:rsidRPr="006821F1" w:rsidRDefault="006821F1" w:rsidP="006821F1">
      <w:pPr>
        <w:pStyle w:val="a7"/>
        <w:ind w:firstLine="0"/>
        <w:jc w:val="both"/>
        <w:rPr>
          <w:szCs w:val="28"/>
        </w:rPr>
      </w:pPr>
      <w:r w:rsidRPr="006821F1">
        <w:rPr>
          <w:szCs w:val="28"/>
        </w:rPr>
        <w:t xml:space="preserve">    Скука                                                       скандалы дома</w:t>
      </w:r>
    </w:p>
    <w:p w:rsidR="006821F1" w:rsidRPr="006821F1" w:rsidRDefault="006821F1" w:rsidP="006821F1">
      <w:pPr>
        <w:pStyle w:val="a7"/>
        <w:ind w:firstLine="0"/>
        <w:jc w:val="both"/>
        <w:rPr>
          <w:szCs w:val="28"/>
        </w:rPr>
      </w:pPr>
      <w:r w:rsidRPr="006821F1">
        <w:rPr>
          <w:szCs w:val="28"/>
        </w:rPr>
        <w:t xml:space="preserve">    Поиск новых приключений                  денежные трудности</w:t>
      </w:r>
    </w:p>
    <w:p w:rsidR="006821F1" w:rsidRPr="006821F1" w:rsidRDefault="006821F1" w:rsidP="006821F1">
      <w:pPr>
        <w:pStyle w:val="a7"/>
        <w:ind w:firstLine="0"/>
        <w:jc w:val="both"/>
        <w:rPr>
          <w:szCs w:val="28"/>
        </w:rPr>
      </w:pPr>
      <w:r w:rsidRPr="006821F1">
        <w:rPr>
          <w:szCs w:val="28"/>
        </w:rPr>
        <w:t xml:space="preserve">    За компанию                                          плохое самочувствие</w:t>
      </w:r>
    </w:p>
    <w:p w:rsidR="006821F1" w:rsidRPr="006821F1" w:rsidRDefault="006821F1" w:rsidP="006821F1">
      <w:pPr>
        <w:pStyle w:val="a7"/>
        <w:ind w:firstLine="0"/>
        <w:jc w:val="both"/>
        <w:rPr>
          <w:szCs w:val="28"/>
        </w:rPr>
      </w:pPr>
      <w:r w:rsidRPr="006821F1">
        <w:rPr>
          <w:szCs w:val="28"/>
        </w:rPr>
        <w:t xml:space="preserve">    Чтобы расслабиться                              столкновение с законом</w:t>
      </w:r>
    </w:p>
    <w:p w:rsidR="006821F1" w:rsidRPr="006821F1" w:rsidRDefault="006821F1" w:rsidP="006821F1">
      <w:pPr>
        <w:pStyle w:val="a7"/>
        <w:ind w:firstLine="0"/>
        <w:jc w:val="both"/>
        <w:rPr>
          <w:szCs w:val="28"/>
        </w:rPr>
      </w:pPr>
      <w:r w:rsidRPr="006821F1">
        <w:rPr>
          <w:szCs w:val="28"/>
        </w:rPr>
        <w:t xml:space="preserve">    Для вдохновения                                   истощение</w:t>
      </w:r>
    </w:p>
    <w:p w:rsidR="006821F1" w:rsidRPr="006821F1" w:rsidRDefault="006821F1" w:rsidP="006821F1">
      <w:pPr>
        <w:pStyle w:val="a7"/>
        <w:ind w:firstLine="0"/>
        <w:jc w:val="both"/>
        <w:rPr>
          <w:szCs w:val="28"/>
        </w:rPr>
      </w:pPr>
    </w:p>
    <w:p w:rsidR="006821F1" w:rsidRPr="006821F1" w:rsidRDefault="006821F1" w:rsidP="006821F1">
      <w:pPr>
        <w:pStyle w:val="a7"/>
        <w:ind w:firstLine="708"/>
        <w:jc w:val="both"/>
        <w:rPr>
          <w:szCs w:val="28"/>
        </w:rPr>
      </w:pPr>
      <w:r w:rsidRPr="006821F1">
        <w:rPr>
          <w:szCs w:val="28"/>
        </w:rPr>
        <w:t>Обычно оказывается последствий значительно больше, что позволяет оценить наглядно степень риска.</w:t>
      </w:r>
    </w:p>
    <w:p w:rsidR="006821F1" w:rsidRPr="006821F1" w:rsidRDefault="006821F1" w:rsidP="006821F1">
      <w:pPr>
        <w:pStyle w:val="a7"/>
        <w:ind w:firstLine="708"/>
        <w:jc w:val="both"/>
        <w:rPr>
          <w:szCs w:val="28"/>
        </w:rPr>
      </w:pPr>
      <w:r w:rsidRPr="006821F1">
        <w:rPr>
          <w:szCs w:val="28"/>
        </w:rPr>
        <w:t>Таким образом, мы видим, что потребление психоактивных веществ, прежде всего, связаны с наличием у человека определенных потребностей (причины). Одним из средств удовлетворения данных потребностей может выступать алкоголь, являясь средством снятия психического напряжения. Но существуют и другие способы снятия психического напряжения: этого же можно достичь при помощи физических упражнений, прогулок, посещений дискотеки, разговора с подругой или другом и т. д.</w:t>
      </w:r>
    </w:p>
    <w:p w:rsidR="006821F1" w:rsidRPr="006821F1" w:rsidRDefault="006821F1" w:rsidP="006821F1">
      <w:pPr>
        <w:pStyle w:val="a7"/>
        <w:ind w:firstLine="0"/>
        <w:jc w:val="both"/>
        <w:rPr>
          <w:szCs w:val="28"/>
        </w:rPr>
      </w:pPr>
      <w:r w:rsidRPr="006821F1">
        <w:rPr>
          <w:szCs w:val="28"/>
        </w:rPr>
        <w:t xml:space="preserve"> </w:t>
      </w:r>
      <w:r w:rsidRPr="006821F1">
        <w:rPr>
          <w:szCs w:val="28"/>
        </w:rPr>
        <w:tab/>
        <w:t xml:space="preserve">Далее участники, пытается определить альтернативные способы удовлетворения возникающих потребностей, которые могут являться следствием возникновения различных зависимостей. </w:t>
      </w:r>
    </w:p>
    <w:p w:rsidR="006821F1" w:rsidRPr="006821F1" w:rsidRDefault="006821F1" w:rsidP="006821F1">
      <w:pPr>
        <w:pStyle w:val="a7"/>
        <w:ind w:firstLine="708"/>
        <w:jc w:val="both"/>
        <w:rPr>
          <w:b/>
          <w:szCs w:val="28"/>
        </w:rPr>
      </w:pPr>
      <w:r w:rsidRPr="006821F1">
        <w:rPr>
          <w:b/>
          <w:szCs w:val="28"/>
        </w:rPr>
        <w:t>2. Упражнение «Скульптура зависимости»</w:t>
      </w:r>
    </w:p>
    <w:p w:rsidR="006821F1" w:rsidRPr="006821F1" w:rsidRDefault="006821F1" w:rsidP="00682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1F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821F1">
        <w:rPr>
          <w:rFonts w:ascii="Times New Roman" w:hAnsi="Times New Roman" w:cs="Times New Roman"/>
          <w:sz w:val="28"/>
          <w:szCs w:val="28"/>
        </w:rPr>
        <w:t>формирование у подростков негативного отношения к употреблению психоактивных веществ.</w:t>
      </w:r>
    </w:p>
    <w:p w:rsidR="006821F1" w:rsidRPr="006821F1" w:rsidRDefault="006821F1" w:rsidP="006821F1">
      <w:pPr>
        <w:pStyle w:val="a7"/>
        <w:ind w:firstLine="0"/>
        <w:jc w:val="both"/>
        <w:rPr>
          <w:szCs w:val="28"/>
        </w:rPr>
      </w:pPr>
      <w:r w:rsidRPr="006821F1">
        <w:rPr>
          <w:szCs w:val="28"/>
        </w:rPr>
        <w:t xml:space="preserve">     Участники путем “броуновского движения” делятся на группы по 3 человека. Каждая из них должна придумать и показать скульптуру любого вида зависимости (алкогольной, наркотической и т.д.). Когда одна группа показывает, остальные должны попытаться угадать, что она обозначает. После этого показывающие говорят, что они имели в виду, создавая композицию, и почему именно этот вариант выбрали.  </w:t>
      </w:r>
    </w:p>
    <w:p w:rsidR="006821F1" w:rsidRPr="006821F1" w:rsidRDefault="006821F1" w:rsidP="006821F1">
      <w:pPr>
        <w:pStyle w:val="a7"/>
        <w:ind w:firstLine="708"/>
        <w:jc w:val="both"/>
        <w:rPr>
          <w:szCs w:val="28"/>
        </w:rPr>
      </w:pPr>
      <w:r w:rsidRPr="006821F1">
        <w:rPr>
          <w:szCs w:val="28"/>
        </w:rPr>
        <w:t xml:space="preserve">Обсуждение: какие общие черты присущи всем скульптурам. (угнетенность, страх, разочарование и т.д.)  </w:t>
      </w:r>
    </w:p>
    <w:p w:rsidR="006821F1" w:rsidRPr="006821F1" w:rsidRDefault="006821F1" w:rsidP="006821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1F1">
        <w:rPr>
          <w:rFonts w:ascii="Times New Roman" w:hAnsi="Times New Roman" w:cs="Times New Roman"/>
          <w:b/>
          <w:sz w:val="28"/>
          <w:szCs w:val="28"/>
        </w:rPr>
        <w:t>3. Упражнение: «Как сказать - НЕТ»</w:t>
      </w:r>
    </w:p>
    <w:p w:rsidR="006821F1" w:rsidRPr="006821F1" w:rsidRDefault="006821F1" w:rsidP="006821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1F1">
        <w:rPr>
          <w:rFonts w:ascii="Times New Roman" w:hAnsi="Times New Roman" w:cs="Times New Roman"/>
          <w:b/>
          <w:sz w:val="28"/>
          <w:szCs w:val="28"/>
        </w:rPr>
        <w:t>Цель:</w:t>
      </w:r>
      <w:r w:rsidRPr="006821F1">
        <w:rPr>
          <w:rFonts w:ascii="Times New Roman" w:hAnsi="Times New Roman" w:cs="Times New Roman"/>
          <w:sz w:val="28"/>
          <w:szCs w:val="28"/>
        </w:rPr>
        <w:t xml:space="preserve"> ознакомление участников тренинга с методами убедительного отказа и закрепить их на практике.</w:t>
      </w:r>
    </w:p>
    <w:p w:rsidR="006821F1" w:rsidRPr="006821F1" w:rsidRDefault="006821F1" w:rsidP="006821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1F1">
        <w:rPr>
          <w:rFonts w:ascii="Times New Roman" w:hAnsi="Times New Roman" w:cs="Times New Roman"/>
          <w:sz w:val="28"/>
          <w:szCs w:val="28"/>
        </w:rPr>
        <w:t>При выполнении этого упражнения участники знакомятся с некоторыми методами убедительного отказа и закрепляют их на практике. Посредством задания отрабатываются следующие методы убедительного отказа:</w:t>
      </w:r>
    </w:p>
    <w:p w:rsidR="006821F1" w:rsidRPr="006821F1" w:rsidRDefault="006821F1" w:rsidP="006821F1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21F1">
        <w:rPr>
          <w:rFonts w:ascii="Times New Roman" w:hAnsi="Times New Roman" w:cs="Times New Roman"/>
          <w:sz w:val="28"/>
          <w:szCs w:val="28"/>
        </w:rPr>
        <w:t>«Да…но»,</w:t>
      </w:r>
    </w:p>
    <w:p w:rsidR="006821F1" w:rsidRPr="006821F1" w:rsidRDefault="006821F1" w:rsidP="006821F1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21F1">
        <w:rPr>
          <w:rFonts w:ascii="Times New Roman" w:hAnsi="Times New Roman" w:cs="Times New Roman"/>
          <w:sz w:val="28"/>
          <w:szCs w:val="28"/>
        </w:rPr>
        <w:t>Игнорирование</w:t>
      </w:r>
    </w:p>
    <w:p w:rsidR="006821F1" w:rsidRPr="006821F1" w:rsidRDefault="006821F1" w:rsidP="006821F1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21F1">
        <w:rPr>
          <w:rFonts w:ascii="Times New Roman" w:hAnsi="Times New Roman" w:cs="Times New Roman"/>
          <w:sz w:val="28"/>
          <w:szCs w:val="28"/>
        </w:rPr>
        <w:t>Сравнение</w:t>
      </w:r>
    </w:p>
    <w:p w:rsidR="006821F1" w:rsidRPr="006821F1" w:rsidRDefault="006821F1" w:rsidP="006821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1F1">
        <w:rPr>
          <w:rFonts w:ascii="Times New Roman" w:hAnsi="Times New Roman" w:cs="Times New Roman"/>
          <w:sz w:val="28"/>
          <w:szCs w:val="28"/>
        </w:rPr>
        <w:t>Инструкция: Вы познакомились с тремя методами убедительного отказа. Сейчас вам будет предложена одна часто встречающаяся фраза, которую тебе необходимо последовательно опровергнуть тремя последовательными методами.</w:t>
      </w:r>
    </w:p>
    <w:p w:rsidR="006821F1" w:rsidRPr="006821F1" w:rsidRDefault="006821F1" w:rsidP="006821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1F1">
        <w:rPr>
          <w:rFonts w:ascii="Times New Roman" w:hAnsi="Times New Roman" w:cs="Times New Roman"/>
          <w:sz w:val="28"/>
          <w:szCs w:val="28"/>
        </w:rPr>
        <w:lastRenderedPageBreak/>
        <w:t xml:space="preserve">Пример выполнения задания: «Некоторые люди считают, что алкоголь помогает справиться с возникшими проблемами». </w:t>
      </w:r>
    </w:p>
    <w:p w:rsidR="006821F1" w:rsidRPr="006821F1" w:rsidRDefault="006821F1" w:rsidP="006821F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21F1">
        <w:rPr>
          <w:rFonts w:ascii="Times New Roman" w:hAnsi="Times New Roman" w:cs="Times New Roman"/>
          <w:sz w:val="28"/>
          <w:szCs w:val="28"/>
        </w:rPr>
        <w:t>Да, люди употребляют алкоголь в стрессовых ситуациях, но это не помогает найти выход из сложившейся ситуации, человек трезвеет – проблема остается. Или: да, кто-то так считает, но это не соответствует действительности, человек трезвеет – проблема остается.</w:t>
      </w:r>
    </w:p>
    <w:p w:rsidR="006821F1" w:rsidRPr="006821F1" w:rsidRDefault="006821F1" w:rsidP="006821F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21F1">
        <w:rPr>
          <w:rFonts w:ascii="Times New Roman" w:hAnsi="Times New Roman" w:cs="Times New Roman"/>
          <w:sz w:val="28"/>
          <w:szCs w:val="28"/>
        </w:rPr>
        <w:t>Ну и что, что люди так считают, а я знаю, что на трезвую голову проблемы решаются эффективней, надежней и быстрее.</w:t>
      </w:r>
    </w:p>
    <w:p w:rsidR="006821F1" w:rsidRPr="006821F1" w:rsidRDefault="006821F1" w:rsidP="006821F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21F1">
        <w:rPr>
          <w:rFonts w:ascii="Times New Roman" w:hAnsi="Times New Roman" w:cs="Times New Roman"/>
          <w:sz w:val="28"/>
          <w:szCs w:val="28"/>
        </w:rPr>
        <w:t xml:space="preserve">Возможно, кому – то и помогает алкоголь решить проблемы, а вот мой друг и так хорошо справляется с трудной жизненной ситуацией.  </w:t>
      </w:r>
    </w:p>
    <w:p w:rsidR="006821F1" w:rsidRPr="006821F1" w:rsidRDefault="006821F1" w:rsidP="006821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821F1">
        <w:rPr>
          <w:rFonts w:ascii="Times New Roman" w:hAnsi="Times New Roman" w:cs="Times New Roman"/>
          <w:i/>
          <w:iCs/>
          <w:sz w:val="28"/>
          <w:szCs w:val="28"/>
        </w:rPr>
        <w:t xml:space="preserve">Примеры заданий: </w:t>
      </w:r>
    </w:p>
    <w:p w:rsidR="006821F1" w:rsidRPr="006821F1" w:rsidRDefault="006821F1" w:rsidP="006821F1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21F1">
        <w:rPr>
          <w:rFonts w:ascii="Times New Roman" w:hAnsi="Times New Roman" w:cs="Times New Roman"/>
          <w:sz w:val="28"/>
          <w:szCs w:val="28"/>
        </w:rPr>
        <w:t>лучший способ успокоить нервы – это сигарета;</w:t>
      </w:r>
    </w:p>
    <w:p w:rsidR="006821F1" w:rsidRPr="006821F1" w:rsidRDefault="006821F1" w:rsidP="006821F1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21F1">
        <w:rPr>
          <w:rFonts w:ascii="Times New Roman" w:hAnsi="Times New Roman" w:cs="Times New Roman"/>
          <w:sz w:val="28"/>
          <w:szCs w:val="28"/>
        </w:rPr>
        <w:t>после первого употребления наркотиков зависимость не наступает;</w:t>
      </w:r>
    </w:p>
    <w:p w:rsidR="006821F1" w:rsidRPr="006821F1" w:rsidRDefault="006821F1" w:rsidP="006821F1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21F1">
        <w:rPr>
          <w:rFonts w:ascii="Times New Roman" w:hAnsi="Times New Roman" w:cs="Times New Roman"/>
          <w:sz w:val="28"/>
          <w:szCs w:val="28"/>
        </w:rPr>
        <w:t>если ты меня уважаешь, то выпей.</w:t>
      </w:r>
    </w:p>
    <w:p w:rsidR="006821F1" w:rsidRPr="006821F1" w:rsidRDefault="006821F1" w:rsidP="006821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821F1">
        <w:rPr>
          <w:rFonts w:ascii="Times New Roman" w:hAnsi="Times New Roman" w:cs="Times New Roman"/>
          <w:i/>
          <w:iCs/>
          <w:sz w:val="28"/>
          <w:szCs w:val="28"/>
        </w:rPr>
        <w:t>Вопросы для обсуждения:</w:t>
      </w:r>
    </w:p>
    <w:p w:rsidR="006821F1" w:rsidRPr="006821F1" w:rsidRDefault="006821F1" w:rsidP="006821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1F1">
        <w:rPr>
          <w:rFonts w:ascii="Times New Roman" w:hAnsi="Times New Roman" w:cs="Times New Roman"/>
          <w:sz w:val="28"/>
          <w:szCs w:val="28"/>
        </w:rPr>
        <w:t>1.Какие трудности возникали у вас при выполнении данного задания?</w:t>
      </w:r>
    </w:p>
    <w:p w:rsidR="006821F1" w:rsidRPr="006821F1" w:rsidRDefault="006821F1" w:rsidP="006821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1F1">
        <w:rPr>
          <w:rFonts w:ascii="Times New Roman" w:hAnsi="Times New Roman" w:cs="Times New Roman"/>
          <w:sz w:val="28"/>
          <w:szCs w:val="28"/>
        </w:rPr>
        <w:t>2.Какой из методов убедительного отказа на ваш взгляд является более эффективным? Почему?</w:t>
      </w:r>
    </w:p>
    <w:p w:rsidR="006821F1" w:rsidRPr="006821F1" w:rsidRDefault="006821F1" w:rsidP="006821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1F1">
        <w:rPr>
          <w:rFonts w:ascii="Times New Roman" w:hAnsi="Times New Roman" w:cs="Times New Roman"/>
          <w:sz w:val="28"/>
          <w:szCs w:val="28"/>
        </w:rPr>
        <w:t xml:space="preserve">3.Как вы считаете, полученные в ходе данного упражнения знания могут ли пригодится вам в повседневной жизни? </w:t>
      </w:r>
    </w:p>
    <w:p w:rsidR="006821F1" w:rsidRPr="006821F1" w:rsidRDefault="006821F1" w:rsidP="006821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1F1">
        <w:rPr>
          <w:rFonts w:ascii="Times New Roman" w:hAnsi="Times New Roman" w:cs="Times New Roman"/>
          <w:b/>
          <w:sz w:val="28"/>
          <w:szCs w:val="28"/>
        </w:rPr>
        <w:t>4. Рассказ А.Серафимовича «Гуси»</w:t>
      </w:r>
    </w:p>
    <w:p w:rsidR="006821F1" w:rsidRPr="006821F1" w:rsidRDefault="006821F1" w:rsidP="006821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1F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821F1">
        <w:rPr>
          <w:rFonts w:ascii="Times New Roman" w:hAnsi="Times New Roman" w:cs="Times New Roman"/>
          <w:sz w:val="28"/>
          <w:szCs w:val="28"/>
        </w:rPr>
        <w:t xml:space="preserve">довести до сознания подростка, что наркоман – это лишь пешка в руках наркодилера. </w:t>
      </w:r>
    </w:p>
    <w:p w:rsidR="006821F1" w:rsidRPr="006821F1" w:rsidRDefault="006821F1" w:rsidP="006821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1F1">
        <w:rPr>
          <w:rFonts w:ascii="Times New Roman" w:hAnsi="Times New Roman" w:cs="Times New Roman"/>
          <w:sz w:val="28"/>
          <w:szCs w:val="28"/>
        </w:rPr>
        <w:t>Мне бы хотелось ознакомить вас с рас</w:t>
      </w:r>
      <w:r w:rsidRPr="006821F1">
        <w:rPr>
          <w:rFonts w:ascii="Times New Roman" w:hAnsi="Times New Roman" w:cs="Times New Roman"/>
          <w:sz w:val="28"/>
          <w:szCs w:val="28"/>
        </w:rPr>
        <w:softHyphen/>
        <w:t>сказом А.Серафимовича «Гуси», который иллюстрирует путь почти каждого наркомана, который лежит через муки и пустоту, и очень не многие доходят до его конца.</w:t>
      </w:r>
    </w:p>
    <w:p w:rsidR="006821F1" w:rsidRPr="006821F1" w:rsidRDefault="006821F1" w:rsidP="006821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1F1">
        <w:rPr>
          <w:rFonts w:ascii="Times New Roman" w:hAnsi="Times New Roman" w:cs="Times New Roman"/>
          <w:sz w:val="28"/>
          <w:szCs w:val="28"/>
        </w:rPr>
        <w:t xml:space="preserve"> </w:t>
      </w:r>
      <w:r w:rsidRPr="006821F1">
        <w:rPr>
          <w:rFonts w:ascii="Times New Roman" w:hAnsi="Times New Roman" w:cs="Times New Roman"/>
          <w:sz w:val="28"/>
          <w:szCs w:val="28"/>
        </w:rPr>
        <w:tab/>
        <w:t xml:space="preserve"> «На красивом берегу озера, куда слетаются гуси, охотник с вечера высыпает горох, вымоченный в водке. Утром гуси его клюют, ста</w:t>
      </w:r>
      <w:r w:rsidRPr="006821F1">
        <w:rPr>
          <w:rFonts w:ascii="Times New Roman" w:hAnsi="Times New Roman" w:cs="Times New Roman"/>
          <w:sz w:val="28"/>
          <w:szCs w:val="28"/>
        </w:rPr>
        <w:softHyphen/>
        <w:t>новятся веселыми, теряют равно</w:t>
      </w:r>
      <w:r w:rsidRPr="006821F1">
        <w:rPr>
          <w:rFonts w:ascii="Times New Roman" w:hAnsi="Times New Roman" w:cs="Times New Roman"/>
          <w:sz w:val="28"/>
          <w:szCs w:val="28"/>
        </w:rPr>
        <w:softHyphen/>
        <w:t xml:space="preserve">весие, тыкаются головой в песок. Уходит страх, трава становится ярче, вода теплее. Все это нужно для того, чтобы охотнику, не тратясь на патроны, собирать мешками дешевую гусятину». </w:t>
      </w:r>
    </w:p>
    <w:p w:rsidR="006821F1" w:rsidRPr="006821F1" w:rsidRDefault="006821F1" w:rsidP="006821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1F1">
        <w:rPr>
          <w:rFonts w:ascii="Times New Roman" w:hAnsi="Times New Roman" w:cs="Times New Roman"/>
          <w:sz w:val="28"/>
          <w:szCs w:val="28"/>
        </w:rPr>
        <w:t xml:space="preserve">Данный рассказ является яркой иллюстрацией того, что каждый наркоман, считая себя вольным и сильным, является лишь маленькой пешкой в руках наркодилеров, которые лишь манипулируют им в своих интересах.  </w:t>
      </w:r>
    </w:p>
    <w:p w:rsidR="006821F1" w:rsidRPr="006821F1" w:rsidRDefault="006821F1" w:rsidP="00107068">
      <w:pPr>
        <w:pStyle w:val="a7"/>
        <w:ind w:firstLine="708"/>
        <w:jc w:val="both"/>
        <w:rPr>
          <w:b/>
          <w:szCs w:val="28"/>
        </w:rPr>
      </w:pPr>
      <w:bookmarkStart w:id="0" w:name="_GoBack"/>
      <w:bookmarkEnd w:id="0"/>
      <w:r w:rsidRPr="006821F1">
        <w:rPr>
          <w:b/>
          <w:szCs w:val="28"/>
        </w:rPr>
        <w:t>5. Упражнение «Итоги или Рефлексия занятия»</w:t>
      </w:r>
    </w:p>
    <w:p w:rsidR="006821F1" w:rsidRPr="006821F1" w:rsidRDefault="006821F1" w:rsidP="006821F1">
      <w:pPr>
        <w:pStyle w:val="a7"/>
        <w:ind w:firstLine="0"/>
        <w:jc w:val="both"/>
        <w:rPr>
          <w:szCs w:val="28"/>
        </w:rPr>
      </w:pPr>
      <w:r w:rsidRPr="006821F1">
        <w:rPr>
          <w:szCs w:val="28"/>
        </w:rPr>
        <w:t xml:space="preserve">    Участники по кругу делятся своими впечатлениями, отвечая на вопросы:</w:t>
      </w:r>
    </w:p>
    <w:p w:rsidR="006821F1" w:rsidRPr="006821F1" w:rsidRDefault="006821F1" w:rsidP="006821F1">
      <w:pPr>
        <w:pStyle w:val="a7"/>
        <w:numPr>
          <w:ilvl w:val="0"/>
          <w:numId w:val="9"/>
        </w:numPr>
        <w:ind w:left="0" w:firstLine="0"/>
        <w:jc w:val="both"/>
        <w:rPr>
          <w:szCs w:val="28"/>
        </w:rPr>
      </w:pPr>
      <w:r w:rsidRPr="006821F1">
        <w:rPr>
          <w:szCs w:val="28"/>
        </w:rPr>
        <w:t>Как буду использовать полученный опыт в повседневной жизни?</w:t>
      </w:r>
    </w:p>
    <w:p w:rsidR="006821F1" w:rsidRPr="006821F1" w:rsidRDefault="006821F1" w:rsidP="006821F1">
      <w:pPr>
        <w:pStyle w:val="a7"/>
        <w:numPr>
          <w:ilvl w:val="0"/>
          <w:numId w:val="9"/>
        </w:numPr>
        <w:ind w:left="0" w:firstLine="0"/>
        <w:jc w:val="both"/>
        <w:rPr>
          <w:szCs w:val="28"/>
        </w:rPr>
      </w:pPr>
      <w:r w:rsidRPr="006821F1">
        <w:rPr>
          <w:szCs w:val="28"/>
        </w:rPr>
        <w:t>Что мне может в этом помешать?</w:t>
      </w:r>
    </w:p>
    <w:p w:rsidR="006821F1" w:rsidRPr="006821F1" w:rsidRDefault="006821F1" w:rsidP="006821F1">
      <w:pPr>
        <w:pStyle w:val="a7"/>
        <w:numPr>
          <w:ilvl w:val="0"/>
          <w:numId w:val="9"/>
        </w:numPr>
        <w:ind w:left="0" w:firstLine="0"/>
        <w:jc w:val="both"/>
        <w:rPr>
          <w:szCs w:val="28"/>
        </w:rPr>
      </w:pPr>
      <w:r w:rsidRPr="006821F1">
        <w:rPr>
          <w:szCs w:val="28"/>
        </w:rPr>
        <w:t>Какие ресурсы (качества, способности, знания и т.д.) есть у меня, чтобы преодолевать препятствия?</w:t>
      </w:r>
    </w:p>
    <w:p w:rsidR="006821F1" w:rsidRPr="006821F1" w:rsidRDefault="006821F1" w:rsidP="006821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1F1">
        <w:rPr>
          <w:rFonts w:ascii="Times New Roman" w:hAnsi="Times New Roman" w:cs="Times New Roman"/>
          <w:b/>
          <w:sz w:val="28"/>
          <w:szCs w:val="28"/>
        </w:rPr>
        <w:t>6. Упражнение «До свидания»</w:t>
      </w:r>
    </w:p>
    <w:p w:rsidR="006821F1" w:rsidRPr="006821F1" w:rsidRDefault="006821F1" w:rsidP="00682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1F1">
        <w:rPr>
          <w:rFonts w:ascii="Times New Roman" w:hAnsi="Times New Roman" w:cs="Times New Roman"/>
          <w:sz w:val="28"/>
          <w:szCs w:val="28"/>
        </w:rPr>
        <w:t xml:space="preserve">Тренер благодарит группу за участие, высказывает свои пожелания группе, все друг другу аплодируют и расходятся.   </w:t>
      </w:r>
    </w:p>
    <w:p w:rsidR="006821F1" w:rsidRDefault="006821F1" w:rsidP="006821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1F1" w:rsidRPr="006821F1" w:rsidRDefault="006821F1" w:rsidP="006821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1F1" w:rsidRPr="006821F1" w:rsidRDefault="006821F1" w:rsidP="006821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21F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использованной литературы</w:t>
      </w:r>
    </w:p>
    <w:p w:rsidR="006821F1" w:rsidRPr="006821F1" w:rsidRDefault="006821F1" w:rsidP="00682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1F1" w:rsidRPr="006821F1" w:rsidRDefault="006821F1" w:rsidP="006821F1">
      <w:pPr>
        <w:numPr>
          <w:ilvl w:val="0"/>
          <w:numId w:val="12"/>
        </w:numPr>
        <w:tabs>
          <w:tab w:val="clear" w:pos="1260"/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21F1">
        <w:rPr>
          <w:rFonts w:ascii="Times New Roman" w:hAnsi="Times New Roman" w:cs="Times New Roman"/>
          <w:sz w:val="28"/>
          <w:szCs w:val="28"/>
        </w:rPr>
        <w:t xml:space="preserve">Бородин, С.В. Социальные отклонения / С. В. Бородин, В.Н. Кудрявцев, Ю.В. Кудрявцев, В.С. </w:t>
      </w:r>
      <w:proofErr w:type="spellStart"/>
      <w:r w:rsidRPr="006821F1">
        <w:rPr>
          <w:rFonts w:ascii="Times New Roman" w:hAnsi="Times New Roman" w:cs="Times New Roman"/>
          <w:sz w:val="28"/>
          <w:szCs w:val="28"/>
        </w:rPr>
        <w:t>Нерсесянц</w:t>
      </w:r>
      <w:proofErr w:type="spellEnd"/>
      <w:r w:rsidRPr="006821F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821F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6821F1">
        <w:rPr>
          <w:rFonts w:ascii="Times New Roman" w:hAnsi="Times New Roman" w:cs="Times New Roman"/>
          <w:sz w:val="28"/>
          <w:szCs w:val="28"/>
        </w:rPr>
        <w:t xml:space="preserve"> Издательство: </w:t>
      </w:r>
      <w:proofErr w:type="spellStart"/>
      <w:r w:rsidRPr="006821F1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6821F1">
        <w:rPr>
          <w:rFonts w:ascii="Times New Roman" w:hAnsi="Times New Roman" w:cs="Times New Roman"/>
          <w:sz w:val="28"/>
          <w:szCs w:val="28"/>
        </w:rPr>
        <w:t>. лит., 2009, – 368 с.</w:t>
      </w:r>
    </w:p>
    <w:p w:rsidR="006821F1" w:rsidRPr="006821F1" w:rsidRDefault="006821F1" w:rsidP="006821F1">
      <w:pPr>
        <w:numPr>
          <w:ilvl w:val="0"/>
          <w:numId w:val="12"/>
        </w:numPr>
        <w:tabs>
          <w:tab w:val="clear" w:pos="1260"/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21F1">
        <w:rPr>
          <w:rFonts w:ascii="Times New Roman" w:hAnsi="Times New Roman" w:cs="Times New Roman"/>
          <w:sz w:val="28"/>
          <w:szCs w:val="28"/>
        </w:rPr>
        <w:t>Змановская</w:t>
      </w:r>
      <w:proofErr w:type="spellEnd"/>
      <w:r w:rsidRPr="006821F1">
        <w:rPr>
          <w:rFonts w:ascii="Times New Roman" w:hAnsi="Times New Roman" w:cs="Times New Roman"/>
          <w:sz w:val="28"/>
          <w:szCs w:val="28"/>
        </w:rPr>
        <w:t xml:space="preserve">, Е.В. </w:t>
      </w:r>
      <w:proofErr w:type="spellStart"/>
      <w:r w:rsidRPr="006821F1">
        <w:rPr>
          <w:rFonts w:ascii="Times New Roman" w:hAnsi="Times New Roman" w:cs="Times New Roman"/>
          <w:sz w:val="28"/>
          <w:szCs w:val="28"/>
        </w:rPr>
        <w:t>Девиантология</w:t>
      </w:r>
      <w:proofErr w:type="spellEnd"/>
      <w:r w:rsidRPr="006821F1">
        <w:rPr>
          <w:rFonts w:ascii="Times New Roman" w:hAnsi="Times New Roman" w:cs="Times New Roman"/>
          <w:sz w:val="28"/>
          <w:szCs w:val="28"/>
        </w:rPr>
        <w:t>: (Психология отклоняющегося поведения</w:t>
      </w:r>
      <w:proofErr w:type="gramStart"/>
      <w:r w:rsidRPr="006821F1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6821F1">
        <w:rPr>
          <w:rFonts w:ascii="Times New Roman" w:hAnsi="Times New Roman" w:cs="Times New Roman"/>
          <w:sz w:val="28"/>
          <w:szCs w:val="28"/>
        </w:rPr>
        <w:t xml:space="preserve"> Учеб. пособие для студ. </w:t>
      </w:r>
      <w:proofErr w:type="spellStart"/>
      <w:r w:rsidRPr="006821F1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6821F1">
        <w:rPr>
          <w:rFonts w:ascii="Times New Roman" w:hAnsi="Times New Roman" w:cs="Times New Roman"/>
          <w:sz w:val="28"/>
          <w:szCs w:val="28"/>
        </w:rPr>
        <w:t xml:space="preserve">. учеб. заведений. / Е.В. </w:t>
      </w:r>
      <w:proofErr w:type="spellStart"/>
      <w:r w:rsidRPr="006821F1">
        <w:rPr>
          <w:rFonts w:ascii="Times New Roman" w:hAnsi="Times New Roman" w:cs="Times New Roman"/>
          <w:sz w:val="28"/>
          <w:szCs w:val="28"/>
        </w:rPr>
        <w:t>Змановская</w:t>
      </w:r>
      <w:proofErr w:type="spellEnd"/>
      <w:r w:rsidRPr="006821F1">
        <w:rPr>
          <w:rFonts w:ascii="Times New Roman" w:hAnsi="Times New Roman" w:cs="Times New Roman"/>
          <w:sz w:val="28"/>
          <w:szCs w:val="28"/>
        </w:rPr>
        <w:t>. – М.: Издательский центр «Академия», 2014. – 288с.</w:t>
      </w:r>
    </w:p>
    <w:p w:rsidR="006821F1" w:rsidRPr="006821F1" w:rsidRDefault="006821F1" w:rsidP="006821F1">
      <w:pPr>
        <w:numPr>
          <w:ilvl w:val="0"/>
          <w:numId w:val="12"/>
        </w:numPr>
        <w:tabs>
          <w:tab w:val="clear" w:pos="1260"/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21F1">
        <w:rPr>
          <w:rFonts w:ascii="Times New Roman" w:hAnsi="Times New Roman" w:cs="Times New Roman"/>
          <w:sz w:val="28"/>
          <w:szCs w:val="28"/>
        </w:rPr>
        <w:t>Клейберг</w:t>
      </w:r>
      <w:proofErr w:type="spellEnd"/>
      <w:r w:rsidRPr="006821F1">
        <w:rPr>
          <w:rFonts w:ascii="Times New Roman" w:hAnsi="Times New Roman" w:cs="Times New Roman"/>
          <w:sz w:val="28"/>
          <w:szCs w:val="28"/>
        </w:rPr>
        <w:t xml:space="preserve">, Ю.А. Психология девиантного </w:t>
      </w:r>
      <w:proofErr w:type="gramStart"/>
      <w:r w:rsidRPr="006821F1">
        <w:rPr>
          <w:rFonts w:ascii="Times New Roman" w:hAnsi="Times New Roman" w:cs="Times New Roman"/>
          <w:sz w:val="28"/>
          <w:szCs w:val="28"/>
        </w:rPr>
        <w:t>поведения :</w:t>
      </w:r>
      <w:proofErr w:type="gramEnd"/>
      <w:r w:rsidRPr="006821F1">
        <w:rPr>
          <w:rFonts w:ascii="Times New Roman" w:hAnsi="Times New Roman" w:cs="Times New Roman"/>
          <w:sz w:val="28"/>
          <w:szCs w:val="28"/>
        </w:rPr>
        <w:t xml:space="preserve"> Учебное пособие для вузов / Ю.А. </w:t>
      </w:r>
      <w:proofErr w:type="spellStart"/>
      <w:r w:rsidRPr="006821F1">
        <w:rPr>
          <w:rFonts w:ascii="Times New Roman" w:hAnsi="Times New Roman" w:cs="Times New Roman"/>
          <w:sz w:val="28"/>
          <w:szCs w:val="28"/>
        </w:rPr>
        <w:t>Клейберг</w:t>
      </w:r>
      <w:proofErr w:type="spellEnd"/>
      <w:r w:rsidRPr="006821F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821F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6821F1">
        <w:rPr>
          <w:rFonts w:ascii="Times New Roman" w:hAnsi="Times New Roman" w:cs="Times New Roman"/>
          <w:sz w:val="28"/>
          <w:szCs w:val="28"/>
        </w:rPr>
        <w:t xml:space="preserve"> ТЦ Сфера, 2003. – 160 с.</w:t>
      </w:r>
    </w:p>
    <w:p w:rsidR="006821F1" w:rsidRPr="006821F1" w:rsidRDefault="006821F1" w:rsidP="006821F1">
      <w:pPr>
        <w:widowControl w:val="0"/>
        <w:numPr>
          <w:ilvl w:val="0"/>
          <w:numId w:val="12"/>
        </w:numPr>
        <w:tabs>
          <w:tab w:val="clear" w:pos="1260"/>
          <w:tab w:val="left" w:pos="483"/>
          <w:tab w:val="num" w:pos="90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21F1">
        <w:rPr>
          <w:rFonts w:ascii="Times New Roman" w:hAnsi="Times New Roman" w:cs="Times New Roman"/>
          <w:sz w:val="28"/>
          <w:szCs w:val="28"/>
        </w:rPr>
        <w:t>Кружкова О.В., Шахматова О.Н. Социально - психологическое взаимодействие. Учеб. Пособие. -</w:t>
      </w:r>
      <w:r w:rsidRPr="006821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821F1">
        <w:rPr>
          <w:rFonts w:ascii="Times New Roman" w:hAnsi="Times New Roman" w:cs="Times New Roman"/>
          <w:sz w:val="28"/>
          <w:szCs w:val="28"/>
        </w:rPr>
        <w:t>Екатеринбург: Изд-во. Рос. гос.</w:t>
      </w:r>
      <w:r w:rsidRPr="006821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821F1">
        <w:rPr>
          <w:rFonts w:ascii="Times New Roman" w:hAnsi="Times New Roman" w:cs="Times New Roman"/>
          <w:sz w:val="28"/>
          <w:szCs w:val="28"/>
        </w:rPr>
        <w:t xml:space="preserve">проф. - </w:t>
      </w:r>
      <w:proofErr w:type="spellStart"/>
      <w:r w:rsidRPr="006821F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6821F1">
        <w:rPr>
          <w:rFonts w:ascii="Times New Roman" w:hAnsi="Times New Roman" w:cs="Times New Roman"/>
          <w:sz w:val="28"/>
          <w:szCs w:val="28"/>
        </w:rPr>
        <w:t>. ун-та. – 2019.</w:t>
      </w:r>
    </w:p>
    <w:p w:rsidR="006821F1" w:rsidRPr="006821F1" w:rsidRDefault="006821F1" w:rsidP="006821F1">
      <w:pPr>
        <w:widowControl w:val="0"/>
        <w:numPr>
          <w:ilvl w:val="0"/>
          <w:numId w:val="12"/>
        </w:numPr>
        <w:tabs>
          <w:tab w:val="clear" w:pos="1260"/>
          <w:tab w:val="left" w:pos="481"/>
          <w:tab w:val="num" w:pos="90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21F1">
        <w:rPr>
          <w:rFonts w:ascii="Times New Roman" w:hAnsi="Times New Roman" w:cs="Times New Roman"/>
          <w:sz w:val="28"/>
          <w:szCs w:val="28"/>
        </w:rPr>
        <w:t>Лидерс</w:t>
      </w:r>
      <w:proofErr w:type="spellEnd"/>
      <w:r w:rsidRPr="006821F1">
        <w:rPr>
          <w:rFonts w:ascii="Times New Roman" w:hAnsi="Times New Roman" w:cs="Times New Roman"/>
          <w:sz w:val="28"/>
          <w:szCs w:val="28"/>
        </w:rPr>
        <w:t xml:space="preserve"> А.Г. Психологический тренинг с подростками: </w:t>
      </w:r>
      <w:proofErr w:type="spellStart"/>
      <w:r w:rsidRPr="006821F1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Pr="006821F1">
        <w:rPr>
          <w:rFonts w:ascii="Times New Roman" w:hAnsi="Times New Roman" w:cs="Times New Roman"/>
          <w:sz w:val="28"/>
          <w:szCs w:val="28"/>
        </w:rPr>
        <w:t xml:space="preserve"> для студ.</w:t>
      </w:r>
      <w:r w:rsidRPr="006821F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6821F1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6821F1">
        <w:rPr>
          <w:rFonts w:ascii="Times New Roman" w:hAnsi="Times New Roman" w:cs="Times New Roman"/>
          <w:sz w:val="28"/>
          <w:szCs w:val="28"/>
        </w:rPr>
        <w:t>.</w:t>
      </w:r>
      <w:r w:rsidRPr="006821F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821F1">
        <w:rPr>
          <w:rFonts w:ascii="Times New Roman" w:hAnsi="Times New Roman" w:cs="Times New Roman"/>
          <w:sz w:val="28"/>
          <w:szCs w:val="28"/>
        </w:rPr>
        <w:t>учеб.</w:t>
      </w:r>
      <w:r w:rsidRPr="006821F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821F1">
        <w:rPr>
          <w:rFonts w:ascii="Times New Roman" w:hAnsi="Times New Roman" w:cs="Times New Roman"/>
          <w:sz w:val="28"/>
          <w:szCs w:val="28"/>
        </w:rPr>
        <w:t>Заведений.</w:t>
      </w:r>
      <w:r w:rsidRPr="006821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821F1">
        <w:rPr>
          <w:rFonts w:ascii="Times New Roman" w:hAnsi="Times New Roman" w:cs="Times New Roman"/>
          <w:w w:val="90"/>
          <w:sz w:val="28"/>
          <w:szCs w:val="28"/>
        </w:rPr>
        <w:t>—</w:t>
      </w:r>
      <w:r w:rsidRPr="006821F1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Pr="006821F1">
        <w:rPr>
          <w:rFonts w:ascii="Times New Roman" w:hAnsi="Times New Roman" w:cs="Times New Roman"/>
          <w:sz w:val="28"/>
          <w:szCs w:val="28"/>
        </w:rPr>
        <w:t>М.:</w:t>
      </w:r>
      <w:r w:rsidRPr="006821F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821F1">
        <w:rPr>
          <w:rFonts w:ascii="Times New Roman" w:hAnsi="Times New Roman" w:cs="Times New Roman"/>
          <w:sz w:val="28"/>
          <w:szCs w:val="28"/>
        </w:rPr>
        <w:t>Издательский центр</w:t>
      </w:r>
      <w:r w:rsidRPr="006821F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821F1">
        <w:rPr>
          <w:rFonts w:ascii="Times New Roman" w:hAnsi="Times New Roman" w:cs="Times New Roman"/>
          <w:sz w:val="28"/>
          <w:szCs w:val="28"/>
        </w:rPr>
        <w:t>«Академия»,</w:t>
      </w:r>
      <w:r w:rsidRPr="006821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21F1">
        <w:rPr>
          <w:rFonts w:ascii="Times New Roman" w:hAnsi="Times New Roman" w:cs="Times New Roman"/>
          <w:sz w:val="28"/>
          <w:szCs w:val="28"/>
        </w:rPr>
        <w:t>2011.</w:t>
      </w:r>
      <w:r w:rsidRPr="006821F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821F1">
        <w:rPr>
          <w:rFonts w:ascii="Times New Roman" w:hAnsi="Times New Roman" w:cs="Times New Roman"/>
          <w:w w:val="90"/>
          <w:sz w:val="28"/>
          <w:szCs w:val="28"/>
        </w:rPr>
        <w:t xml:space="preserve">— </w:t>
      </w:r>
      <w:r w:rsidRPr="006821F1">
        <w:rPr>
          <w:rFonts w:ascii="Times New Roman" w:hAnsi="Times New Roman" w:cs="Times New Roman"/>
          <w:spacing w:val="-4"/>
          <w:sz w:val="28"/>
          <w:szCs w:val="28"/>
        </w:rPr>
        <w:t>256.</w:t>
      </w:r>
    </w:p>
    <w:p w:rsidR="006821F1" w:rsidRPr="006821F1" w:rsidRDefault="006821F1" w:rsidP="006821F1">
      <w:pPr>
        <w:pStyle w:val="a3"/>
        <w:numPr>
          <w:ilvl w:val="0"/>
          <w:numId w:val="12"/>
        </w:numPr>
        <w:tabs>
          <w:tab w:val="clear" w:pos="1260"/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6585505"/>
      <w:proofErr w:type="spellStart"/>
      <w:r w:rsidRPr="006821F1">
        <w:rPr>
          <w:rFonts w:ascii="Times New Roman" w:hAnsi="Times New Roman" w:cs="Times New Roman"/>
          <w:sz w:val="28"/>
          <w:szCs w:val="28"/>
        </w:rPr>
        <w:t>Макартычева</w:t>
      </w:r>
      <w:proofErr w:type="spellEnd"/>
      <w:r w:rsidRPr="006821F1">
        <w:rPr>
          <w:rFonts w:ascii="Times New Roman" w:hAnsi="Times New Roman" w:cs="Times New Roman"/>
          <w:sz w:val="28"/>
          <w:szCs w:val="28"/>
        </w:rPr>
        <w:t xml:space="preserve"> Г.И. Коррекция </w:t>
      </w:r>
      <w:proofErr w:type="spellStart"/>
      <w:r w:rsidRPr="006821F1">
        <w:rPr>
          <w:rFonts w:ascii="Times New Roman" w:hAnsi="Times New Roman" w:cs="Times New Roman"/>
          <w:sz w:val="28"/>
          <w:szCs w:val="28"/>
        </w:rPr>
        <w:t>девиантоного</w:t>
      </w:r>
      <w:proofErr w:type="spellEnd"/>
      <w:r w:rsidRPr="006821F1">
        <w:rPr>
          <w:rFonts w:ascii="Times New Roman" w:hAnsi="Times New Roman" w:cs="Times New Roman"/>
          <w:sz w:val="28"/>
          <w:szCs w:val="28"/>
        </w:rPr>
        <w:t xml:space="preserve"> поведения. Тренинг для подростков и их родителей. </w:t>
      </w:r>
      <w:proofErr w:type="spellStart"/>
      <w:r w:rsidRPr="006821F1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6821F1">
        <w:rPr>
          <w:rFonts w:ascii="Times New Roman" w:hAnsi="Times New Roman" w:cs="Times New Roman"/>
          <w:sz w:val="28"/>
          <w:szCs w:val="28"/>
        </w:rPr>
        <w:t>.: Речь. 2007 – 368</w:t>
      </w:r>
      <w:bookmarkEnd w:id="1"/>
      <w:r w:rsidRPr="006821F1">
        <w:rPr>
          <w:rFonts w:ascii="Times New Roman" w:hAnsi="Times New Roman" w:cs="Times New Roman"/>
          <w:sz w:val="28"/>
          <w:szCs w:val="28"/>
        </w:rPr>
        <w:t>.</w:t>
      </w:r>
    </w:p>
    <w:p w:rsidR="006821F1" w:rsidRPr="006821F1" w:rsidRDefault="006821F1" w:rsidP="006821F1">
      <w:pPr>
        <w:widowControl w:val="0"/>
        <w:numPr>
          <w:ilvl w:val="0"/>
          <w:numId w:val="12"/>
        </w:numPr>
        <w:tabs>
          <w:tab w:val="clear" w:pos="1260"/>
          <w:tab w:val="left" w:pos="457"/>
          <w:tab w:val="num" w:pos="90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21F1">
        <w:rPr>
          <w:rFonts w:ascii="Times New Roman" w:hAnsi="Times New Roman" w:cs="Times New Roman"/>
          <w:sz w:val="28"/>
          <w:szCs w:val="28"/>
        </w:rPr>
        <w:t xml:space="preserve">Селиверстова Г.П., Югова Е.А. Личностно ориентированная профилактика </w:t>
      </w:r>
      <w:proofErr w:type="spellStart"/>
      <w:r w:rsidRPr="006821F1">
        <w:rPr>
          <w:rFonts w:ascii="Times New Roman" w:hAnsi="Times New Roman" w:cs="Times New Roman"/>
          <w:sz w:val="28"/>
          <w:szCs w:val="28"/>
          <w:u w:val="single" w:color="544B4F"/>
        </w:rPr>
        <w:t>ад</w:t>
      </w:r>
      <w:r w:rsidRPr="006821F1">
        <w:rPr>
          <w:rFonts w:ascii="Times New Roman" w:hAnsi="Times New Roman" w:cs="Times New Roman"/>
          <w:sz w:val="28"/>
          <w:szCs w:val="28"/>
        </w:rPr>
        <w:t>иктивного</w:t>
      </w:r>
      <w:proofErr w:type="spellEnd"/>
      <w:r w:rsidRPr="006821F1">
        <w:rPr>
          <w:rFonts w:ascii="Times New Roman" w:hAnsi="Times New Roman" w:cs="Times New Roman"/>
          <w:sz w:val="28"/>
          <w:szCs w:val="28"/>
        </w:rPr>
        <w:t xml:space="preserve"> поведения учащихся. Екатеринбург: Изд-во Рос. гос. проф.- </w:t>
      </w:r>
      <w:proofErr w:type="spellStart"/>
      <w:r w:rsidRPr="006821F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6821F1">
        <w:rPr>
          <w:rFonts w:ascii="Times New Roman" w:hAnsi="Times New Roman" w:cs="Times New Roman"/>
          <w:sz w:val="28"/>
          <w:szCs w:val="28"/>
        </w:rPr>
        <w:t>. Ун-та 2018. 173c.</w:t>
      </w:r>
    </w:p>
    <w:p w:rsidR="006821F1" w:rsidRPr="006821F1" w:rsidRDefault="006821F1" w:rsidP="006821F1">
      <w:pPr>
        <w:widowControl w:val="0"/>
        <w:tabs>
          <w:tab w:val="left" w:pos="457"/>
        </w:tabs>
        <w:autoSpaceDE w:val="0"/>
        <w:autoSpaceDN w:val="0"/>
        <w:spacing w:after="0" w:line="240" w:lineRule="auto"/>
        <w:ind w:right="153"/>
        <w:jc w:val="both"/>
        <w:rPr>
          <w:rFonts w:ascii="Times New Roman" w:hAnsi="Times New Roman" w:cs="Times New Roman"/>
          <w:sz w:val="28"/>
          <w:szCs w:val="28"/>
        </w:rPr>
      </w:pPr>
    </w:p>
    <w:p w:rsidR="006821F1" w:rsidRPr="006821F1" w:rsidRDefault="006821F1" w:rsidP="006821F1">
      <w:pPr>
        <w:widowControl w:val="0"/>
        <w:tabs>
          <w:tab w:val="left" w:pos="457"/>
        </w:tabs>
        <w:autoSpaceDE w:val="0"/>
        <w:autoSpaceDN w:val="0"/>
        <w:spacing w:after="0" w:line="240" w:lineRule="auto"/>
        <w:ind w:right="153"/>
        <w:jc w:val="both"/>
        <w:rPr>
          <w:rFonts w:ascii="Times New Roman" w:hAnsi="Times New Roman" w:cs="Times New Roman"/>
          <w:sz w:val="28"/>
          <w:szCs w:val="28"/>
        </w:rPr>
      </w:pPr>
    </w:p>
    <w:p w:rsidR="00E33176" w:rsidRDefault="00E33176" w:rsidP="00682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33176" w:rsidSect="007F79B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B6F4C"/>
    <w:multiLevelType w:val="hybridMultilevel"/>
    <w:tmpl w:val="70E0C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B1467"/>
    <w:multiLevelType w:val="hybridMultilevel"/>
    <w:tmpl w:val="26B44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A31754"/>
    <w:multiLevelType w:val="multilevel"/>
    <w:tmpl w:val="50BC9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4B3A10"/>
    <w:multiLevelType w:val="hybridMultilevel"/>
    <w:tmpl w:val="6772D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5F345F"/>
    <w:multiLevelType w:val="hybridMultilevel"/>
    <w:tmpl w:val="4B28B5BC"/>
    <w:lvl w:ilvl="0" w:tplc="1B445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373969"/>
    <w:multiLevelType w:val="hybridMultilevel"/>
    <w:tmpl w:val="50F88F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41341ADE"/>
    <w:multiLevelType w:val="multilevel"/>
    <w:tmpl w:val="C5E20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680DCE"/>
    <w:multiLevelType w:val="multilevel"/>
    <w:tmpl w:val="73D43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8250E4"/>
    <w:multiLevelType w:val="hybridMultilevel"/>
    <w:tmpl w:val="12B61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FF34BB"/>
    <w:multiLevelType w:val="multilevel"/>
    <w:tmpl w:val="ECC27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6D3847"/>
    <w:multiLevelType w:val="singleLevel"/>
    <w:tmpl w:val="6AFCAB9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1" w15:restartNumberingAfterBreak="0">
    <w:nsid w:val="672A0888"/>
    <w:multiLevelType w:val="hybridMultilevel"/>
    <w:tmpl w:val="2B2A7696"/>
    <w:lvl w:ilvl="0" w:tplc="4CA81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8C52BCA"/>
    <w:multiLevelType w:val="singleLevel"/>
    <w:tmpl w:val="51C694A2"/>
    <w:lvl w:ilvl="0">
      <w:numFmt w:val="bullet"/>
      <w:lvlText w:val="-"/>
      <w:lvlJc w:val="left"/>
      <w:pPr>
        <w:tabs>
          <w:tab w:val="num" w:pos="450"/>
        </w:tabs>
        <w:ind w:left="450" w:hanging="375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9"/>
  </w:num>
  <w:num w:numId="5">
    <w:abstractNumId w:val="6"/>
  </w:num>
  <w:num w:numId="6">
    <w:abstractNumId w:val="2"/>
  </w:num>
  <w:num w:numId="7">
    <w:abstractNumId w:val="8"/>
  </w:num>
  <w:num w:numId="8">
    <w:abstractNumId w:val="12"/>
  </w:num>
  <w:num w:numId="9">
    <w:abstractNumId w:val="10"/>
    <w:lvlOverride w:ilvl="0">
      <w:startOverride w:val="1"/>
    </w:lvlOverride>
  </w:num>
  <w:num w:numId="10">
    <w:abstractNumId w:val="0"/>
  </w:num>
  <w:num w:numId="11">
    <w:abstractNumId w:val="1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5B9"/>
    <w:rsid w:val="00092086"/>
    <w:rsid w:val="000B1FA1"/>
    <w:rsid w:val="00107068"/>
    <w:rsid w:val="00202EF8"/>
    <w:rsid w:val="003D0E60"/>
    <w:rsid w:val="003E1926"/>
    <w:rsid w:val="0040132E"/>
    <w:rsid w:val="00434C71"/>
    <w:rsid w:val="00491F8E"/>
    <w:rsid w:val="004E2DAC"/>
    <w:rsid w:val="005375B9"/>
    <w:rsid w:val="005F663D"/>
    <w:rsid w:val="006821F1"/>
    <w:rsid w:val="006E5FA0"/>
    <w:rsid w:val="00742A3A"/>
    <w:rsid w:val="00762AC3"/>
    <w:rsid w:val="00773DCD"/>
    <w:rsid w:val="00785E01"/>
    <w:rsid w:val="007F79B1"/>
    <w:rsid w:val="008F245C"/>
    <w:rsid w:val="008F399C"/>
    <w:rsid w:val="00AE68B9"/>
    <w:rsid w:val="00BF3BB5"/>
    <w:rsid w:val="00D00515"/>
    <w:rsid w:val="00D67EE9"/>
    <w:rsid w:val="00E33176"/>
    <w:rsid w:val="00E43480"/>
    <w:rsid w:val="00F41E17"/>
    <w:rsid w:val="00F4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ACFC4"/>
  <w15:chartTrackingRefBased/>
  <w15:docId w15:val="{2964E247-8103-4045-8705-9B84E888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79B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E5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41E17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BF3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6821F1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821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6821F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821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arcom.ru/parents/agit/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4113B-915E-4665-8DC8-7DFB53210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14</Pages>
  <Words>3899</Words>
  <Characters>22230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Centr</cp:lastModifiedBy>
  <cp:revision>5</cp:revision>
  <dcterms:created xsi:type="dcterms:W3CDTF">2025-04-02T16:07:00Z</dcterms:created>
  <dcterms:modified xsi:type="dcterms:W3CDTF">2025-04-04T07:36:00Z</dcterms:modified>
</cp:coreProperties>
</file>